
<file path=[Content_Types].xml><?xml version="1.0" encoding="utf-8"?>
<Types xmlns="http://schemas.openxmlformats.org/package/2006/content-types">
  <Default Extension="emf" ContentType="image/x-emf"/>
  <Default Extension="rels" ContentType="application/vnd.openxmlformats-package.relationships+xml"/>
  <Default Extension="wmf" ContentType="image/x-wmf"/>
  <Default Extension="xls" ContentType="application/vnd.ms-exce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00C8F6" w14:textId="77777777" w:rsidR="00BE0410" w:rsidRPr="00FD51D1" w:rsidRDefault="00BE0410" w:rsidP="00FD51D1">
      <w:pPr>
        <w:pStyle w:val="Obsah1"/>
      </w:pPr>
      <w:r w:rsidRPr="00FD51D1">
        <w:t>OBSAH</w:t>
      </w:r>
      <w:r w:rsidR="00FD51D1">
        <w:t>:</w:t>
      </w:r>
    </w:p>
    <w:p w14:paraId="592A3CAA" w14:textId="77777777" w:rsidR="00666B3A" w:rsidRPr="00964C7D" w:rsidRDefault="00666B3A" w:rsidP="00FD51D1">
      <w:pPr>
        <w:pStyle w:val="Obsah1"/>
      </w:pPr>
    </w:p>
    <w:p w14:paraId="4466218C" w14:textId="73AB5C91" w:rsidR="00AA41FB" w:rsidRPr="00AA41FB" w:rsidRDefault="00666B3A">
      <w:pPr>
        <w:pStyle w:val="Obsah2"/>
        <w:rPr>
          <w:rFonts w:ascii="Calibri" w:eastAsia="Times New Roman" w:hAnsi="Calibri" w:cs="Times New Roman"/>
          <w:b w:val="0"/>
          <w:noProof/>
          <w:kern w:val="0"/>
          <w:szCs w:val="22"/>
          <w:lang w:eastAsia="cs-CZ" w:bidi="ar-SA"/>
        </w:rPr>
      </w:pPr>
      <w:r w:rsidRPr="00964C7D">
        <w:fldChar w:fldCharType="begin"/>
      </w:r>
      <w:r w:rsidRPr="00964C7D">
        <w:instrText xml:space="preserve"> TOC \o "1-3" \h \z </w:instrText>
      </w:r>
      <w:r w:rsidRPr="00964C7D">
        <w:fldChar w:fldCharType="separate"/>
      </w:r>
      <w:hyperlink w:anchor="_Toc131445169" w:history="1">
        <w:r w:rsidR="00AA41FB" w:rsidRPr="0057259A">
          <w:rPr>
            <w:rStyle w:val="Hypertextovodkaz"/>
            <w:noProof/>
          </w:rPr>
          <w:t>Úvod</w:t>
        </w:r>
        <w:r w:rsidR="00AA41FB">
          <w:rPr>
            <w:noProof/>
            <w:webHidden/>
          </w:rPr>
          <w:tab/>
        </w:r>
        <w:r w:rsidR="00AA41FB">
          <w:rPr>
            <w:noProof/>
            <w:webHidden/>
          </w:rPr>
          <w:tab/>
        </w:r>
        <w:r w:rsidR="00AA41FB">
          <w:rPr>
            <w:noProof/>
            <w:webHidden/>
          </w:rPr>
          <w:fldChar w:fldCharType="begin"/>
        </w:r>
        <w:r w:rsidR="00AA41FB">
          <w:rPr>
            <w:noProof/>
            <w:webHidden/>
          </w:rPr>
          <w:instrText xml:space="preserve"> PAGEREF _Toc131445169 \h </w:instrText>
        </w:r>
        <w:r w:rsidR="00AA41FB">
          <w:rPr>
            <w:noProof/>
            <w:webHidden/>
          </w:rPr>
        </w:r>
        <w:r w:rsidR="00AA41FB">
          <w:rPr>
            <w:noProof/>
            <w:webHidden/>
          </w:rPr>
          <w:fldChar w:fldCharType="separate"/>
        </w:r>
        <w:r w:rsidR="008D7667">
          <w:rPr>
            <w:noProof/>
            <w:webHidden/>
          </w:rPr>
          <w:t>3</w:t>
        </w:r>
        <w:r w:rsidR="00AA41FB">
          <w:rPr>
            <w:noProof/>
            <w:webHidden/>
          </w:rPr>
          <w:fldChar w:fldCharType="end"/>
        </w:r>
      </w:hyperlink>
    </w:p>
    <w:p w14:paraId="1D21BEE5" w14:textId="368C0274" w:rsidR="00AA41FB" w:rsidRPr="00AA41FB" w:rsidRDefault="00AA41FB">
      <w:pPr>
        <w:pStyle w:val="Obsah2"/>
        <w:rPr>
          <w:rFonts w:ascii="Calibri" w:eastAsia="Times New Roman" w:hAnsi="Calibri" w:cs="Times New Roman"/>
          <w:b w:val="0"/>
          <w:noProof/>
          <w:kern w:val="0"/>
          <w:szCs w:val="22"/>
          <w:lang w:eastAsia="cs-CZ" w:bidi="ar-SA"/>
        </w:rPr>
      </w:pPr>
      <w:hyperlink w:anchor="_Toc131445170" w:history="1">
        <w:r w:rsidRPr="0057259A">
          <w:rPr>
            <w:rStyle w:val="Hypertextovodkaz"/>
            <w:noProof/>
          </w:rPr>
          <w:t>Identifikační údaje</w:t>
        </w:r>
        <w:r>
          <w:rPr>
            <w:noProof/>
            <w:webHidden/>
          </w:rPr>
          <w:tab/>
        </w:r>
        <w:r>
          <w:rPr>
            <w:noProof/>
            <w:webHidden/>
          </w:rPr>
          <w:fldChar w:fldCharType="begin"/>
        </w:r>
        <w:r>
          <w:rPr>
            <w:noProof/>
            <w:webHidden/>
          </w:rPr>
          <w:instrText xml:space="preserve"> PAGEREF _Toc131445170 \h </w:instrText>
        </w:r>
        <w:r>
          <w:rPr>
            <w:noProof/>
            <w:webHidden/>
          </w:rPr>
        </w:r>
        <w:r>
          <w:rPr>
            <w:noProof/>
            <w:webHidden/>
          </w:rPr>
          <w:fldChar w:fldCharType="separate"/>
        </w:r>
        <w:r w:rsidR="008D7667">
          <w:rPr>
            <w:noProof/>
            <w:webHidden/>
          </w:rPr>
          <w:t>3</w:t>
        </w:r>
        <w:r>
          <w:rPr>
            <w:noProof/>
            <w:webHidden/>
          </w:rPr>
          <w:fldChar w:fldCharType="end"/>
        </w:r>
      </w:hyperlink>
    </w:p>
    <w:p w14:paraId="32A51229" w14:textId="1DD0D877" w:rsidR="00AA41FB" w:rsidRPr="00AA41FB" w:rsidRDefault="00AA41FB">
      <w:pPr>
        <w:pStyle w:val="Obsah2"/>
        <w:rPr>
          <w:rFonts w:ascii="Calibri" w:eastAsia="Times New Roman" w:hAnsi="Calibri" w:cs="Times New Roman"/>
          <w:b w:val="0"/>
          <w:noProof/>
          <w:kern w:val="0"/>
          <w:szCs w:val="22"/>
          <w:lang w:eastAsia="cs-CZ" w:bidi="ar-SA"/>
        </w:rPr>
      </w:pPr>
      <w:hyperlink w:anchor="_Toc131445171" w:history="1">
        <w:r w:rsidRPr="0057259A">
          <w:rPr>
            <w:rStyle w:val="Hypertextovodkaz"/>
            <w:noProof/>
          </w:rPr>
          <w:t>Podklady</w:t>
        </w:r>
        <w:r>
          <w:rPr>
            <w:noProof/>
            <w:webHidden/>
          </w:rPr>
          <w:tab/>
        </w:r>
        <w:r>
          <w:rPr>
            <w:noProof/>
            <w:webHidden/>
          </w:rPr>
          <w:fldChar w:fldCharType="begin"/>
        </w:r>
        <w:r>
          <w:rPr>
            <w:noProof/>
            <w:webHidden/>
          </w:rPr>
          <w:instrText xml:space="preserve"> PAGEREF _Toc131445171 \h </w:instrText>
        </w:r>
        <w:r>
          <w:rPr>
            <w:noProof/>
            <w:webHidden/>
          </w:rPr>
        </w:r>
        <w:r>
          <w:rPr>
            <w:noProof/>
            <w:webHidden/>
          </w:rPr>
          <w:fldChar w:fldCharType="separate"/>
        </w:r>
        <w:r w:rsidR="008D7667">
          <w:rPr>
            <w:noProof/>
            <w:webHidden/>
          </w:rPr>
          <w:t>3</w:t>
        </w:r>
        <w:r>
          <w:rPr>
            <w:noProof/>
            <w:webHidden/>
          </w:rPr>
          <w:fldChar w:fldCharType="end"/>
        </w:r>
      </w:hyperlink>
    </w:p>
    <w:p w14:paraId="01B686DD" w14:textId="4202C1D6" w:rsidR="00AA41FB" w:rsidRPr="00AA41FB" w:rsidRDefault="00AA41FB">
      <w:pPr>
        <w:pStyle w:val="Obsah2"/>
        <w:rPr>
          <w:rFonts w:ascii="Calibri" w:eastAsia="Times New Roman" w:hAnsi="Calibri" w:cs="Times New Roman"/>
          <w:b w:val="0"/>
          <w:noProof/>
          <w:kern w:val="0"/>
          <w:szCs w:val="22"/>
          <w:lang w:eastAsia="cs-CZ" w:bidi="ar-SA"/>
        </w:rPr>
      </w:pPr>
      <w:hyperlink w:anchor="_Toc131445172" w:history="1">
        <w:r w:rsidRPr="0057259A">
          <w:rPr>
            <w:rStyle w:val="Hypertextovodkaz"/>
            <w:noProof/>
          </w:rPr>
          <w:t>Napěťová soustava</w:t>
        </w:r>
        <w:r>
          <w:rPr>
            <w:noProof/>
            <w:webHidden/>
          </w:rPr>
          <w:tab/>
        </w:r>
        <w:r>
          <w:rPr>
            <w:noProof/>
            <w:webHidden/>
          </w:rPr>
          <w:fldChar w:fldCharType="begin"/>
        </w:r>
        <w:r>
          <w:rPr>
            <w:noProof/>
            <w:webHidden/>
          </w:rPr>
          <w:instrText xml:space="preserve"> PAGEREF _Toc131445172 \h </w:instrText>
        </w:r>
        <w:r>
          <w:rPr>
            <w:noProof/>
            <w:webHidden/>
          </w:rPr>
        </w:r>
        <w:r>
          <w:rPr>
            <w:noProof/>
            <w:webHidden/>
          </w:rPr>
          <w:fldChar w:fldCharType="separate"/>
        </w:r>
        <w:r w:rsidR="008D7667">
          <w:rPr>
            <w:noProof/>
            <w:webHidden/>
          </w:rPr>
          <w:t>3</w:t>
        </w:r>
        <w:r>
          <w:rPr>
            <w:noProof/>
            <w:webHidden/>
          </w:rPr>
          <w:fldChar w:fldCharType="end"/>
        </w:r>
      </w:hyperlink>
    </w:p>
    <w:p w14:paraId="52608933" w14:textId="7DE3B17E" w:rsidR="00AA41FB" w:rsidRPr="00AA41FB" w:rsidRDefault="00AA41FB">
      <w:pPr>
        <w:pStyle w:val="Obsah2"/>
        <w:rPr>
          <w:rFonts w:ascii="Calibri" w:eastAsia="Times New Roman" w:hAnsi="Calibri" w:cs="Times New Roman"/>
          <w:b w:val="0"/>
          <w:noProof/>
          <w:kern w:val="0"/>
          <w:szCs w:val="22"/>
          <w:lang w:eastAsia="cs-CZ" w:bidi="ar-SA"/>
        </w:rPr>
      </w:pPr>
      <w:hyperlink w:anchor="_Toc131445173" w:history="1">
        <w:r w:rsidRPr="0057259A">
          <w:rPr>
            <w:rStyle w:val="Hypertextovodkaz"/>
            <w:noProof/>
          </w:rPr>
          <w:t>Ochrana před nebezpečným dotykovým napětím</w:t>
        </w:r>
        <w:r>
          <w:rPr>
            <w:noProof/>
            <w:webHidden/>
          </w:rPr>
          <w:tab/>
        </w:r>
        <w:r>
          <w:rPr>
            <w:noProof/>
            <w:webHidden/>
          </w:rPr>
          <w:fldChar w:fldCharType="begin"/>
        </w:r>
        <w:r>
          <w:rPr>
            <w:noProof/>
            <w:webHidden/>
          </w:rPr>
          <w:instrText xml:space="preserve"> PAGEREF _Toc131445173 \h </w:instrText>
        </w:r>
        <w:r>
          <w:rPr>
            <w:noProof/>
            <w:webHidden/>
          </w:rPr>
        </w:r>
        <w:r>
          <w:rPr>
            <w:noProof/>
            <w:webHidden/>
          </w:rPr>
          <w:fldChar w:fldCharType="separate"/>
        </w:r>
        <w:r w:rsidR="008D7667">
          <w:rPr>
            <w:noProof/>
            <w:webHidden/>
          </w:rPr>
          <w:t>3</w:t>
        </w:r>
        <w:r>
          <w:rPr>
            <w:noProof/>
            <w:webHidden/>
          </w:rPr>
          <w:fldChar w:fldCharType="end"/>
        </w:r>
      </w:hyperlink>
    </w:p>
    <w:p w14:paraId="5C7C5D38" w14:textId="2F8F165D" w:rsidR="00AA41FB" w:rsidRPr="00AA41FB" w:rsidRDefault="00AA41FB">
      <w:pPr>
        <w:pStyle w:val="Obsah2"/>
        <w:rPr>
          <w:rFonts w:ascii="Calibri" w:eastAsia="Times New Roman" w:hAnsi="Calibri" w:cs="Times New Roman"/>
          <w:b w:val="0"/>
          <w:noProof/>
          <w:kern w:val="0"/>
          <w:szCs w:val="22"/>
          <w:lang w:eastAsia="cs-CZ" w:bidi="ar-SA"/>
        </w:rPr>
      </w:pPr>
      <w:hyperlink w:anchor="_Toc131445174" w:history="1">
        <w:r w:rsidRPr="0057259A">
          <w:rPr>
            <w:rStyle w:val="Hypertextovodkaz"/>
            <w:noProof/>
          </w:rPr>
          <w:t>Vnější vlivy</w:t>
        </w:r>
        <w:r>
          <w:rPr>
            <w:noProof/>
            <w:webHidden/>
          </w:rPr>
          <w:tab/>
        </w:r>
        <w:r>
          <w:rPr>
            <w:noProof/>
            <w:webHidden/>
          </w:rPr>
          <w:fldChar w:fldCharType="begin"/>
        </w:r>
        <w:r>
          <w:rPr>
            <w:noProof/>
            <w:webHidden/>
          </w:rPr>
          <w:instrText xml:space="preserve"> PAGEREF _Toc131445174 \h </w:instrText>
        </w:r>
        <w:r>
          <w:rPr>
            <w:noProof/>
            <w:webHidden/>
          </w:rPr>
        </w:r>
        <w:r>
          <w:rPr>
            <w:noProof/>
            <w:webHidden/>
          </w:rPr>
          <w:fldChar w:fldCharType="separate"/>
        </w:r>
        <w:r w:rsidR="008D7667">
          <w:rPr>
            <w:noProof/>
            <w:webHidden/>
          </w:rPr>
          <w:t>4</w:t>
        </w:r>
        <w:r>
          <w:rPr>
            <w:noProof/>
            <w:webHidden/>
          </w:rPr>
          <w:fldChar w:fldCharType="end"/>
        </w:r>
      </w:hyperlink>
    </w:p>
    <w:p w14:paraId="2A110935" w14:textId="51ED3B10" w:rsidR="00AA41FB" w:rsidRPr="00AA41FB" w:rsidRDefault="00AA41FB">
      <w:pPr>
        <w:pStyle w:val="Obsah2"/>
        <w:rPr>
          <w:rFonts w:ascii="Calibri" w:eastAsia="Times New Roman" w:hAnsi="Calibri" w:cs="Times New Roman"/>
          <w:b w:val="0"/>
          <w:noProof/>
          <w:kern w:val="0"/>
          <w:szCs w:val="22"/>
          <w:lang w:eastAsia="cs-CZ" w:bidi="ar-SA"/>
        </w:rPr>
      </w:pPr>
      <w:hyperlink w:anchor="_Toc131445175" w:history="1">
        <w:r w:rsidRPr="0057259A">
          <w:rPr>
            <w:rStyle w:val="Hypertextovodkaz"/>
            <w:noProof/>
          </w:rPr>
          <w:t>Energetická bilance</w:t>
        </w:r>
        <w:r>
          <w:rPr>
            <w:noProof/>
            <w:webHidden/>
          </w:rPr>
          <w:tab/>
        </w:r>
        <w:r>
          <w:rPr>
            <w:noProof/>
            <w:webHidden/>
          </w:rPr>
          <w:fldChar w:fldCharType="begin"/>
        </w:r>
        <w:r>
          <w:rPr>
            <w:noProof/>
            <w:webHidden/>
          </w:rPr>
          <w:instrText xml:space="preserve"> PAGEREF _Toc131445175 \h </w:instrText>
        </w:r>
        <w:r>
          <w:rPr>
            <w:noProof/>
            <w:webHidden/>
          </w:rPr>
        </w:r>
        <w:r>
          <w:rPr>
            <w:noProof/>
            <w:webHidden/>
          </w:rPr>
          <w:fldChar w:fldCharType="separate"/>
        </w:r>
        <w:r w:rsidR="008D7667">
          <w:rPr>
            <w:noProof/>
            <w:webHidden/>
          </w:rPr>
          <w:t>4</w:t>
        </w:r>
        <w:r>
          <w:rPr>
            <w:noProof/>
            <w:webHidden/>
          </w:rPr>
          <w:fldChar w:fldCharType="end"/>
        </w:r>
      </w:hyperlink>
    </w:p>
    <w:p w14:paraId="6A9B0441" w14:textId="32ECCB09" w:rsidR="00AA41FB" w:rsidRPr="00AA41FB" w:rsidRDefault="00AA41FB">
      <w:pPr>
        <w:pStyle w:val="Obsah2"/>
        <w:rPr>
          <w:rFonts w:ascii="Calibri" w:eastAsia="Times New Roman" w:hAnsi="Calibri" w:cs="Times New Roman"/>
          <w:b w:val="0"/>
          <w:noProof/>
          <w:kern w:val="0"/>
          <w:szCs w:val="22"/>
          <w:lang w:eastAsia="cs-CZ" w:bidi="ar-SA"/>
        </w:rPr>
      </w:pPr>
      <w:hyperlink w:anchor="_Toc131445176" w:history="1">
        <w:r w:rsidRPr="0057259A">
          <w:rPr>
            <w:rStyle w:val="Hypertextovodkaz"/>
            <w:noProof/>
          </w:rPr>
          <w:t>Napojení na elektrickou energii</w:t>
        </w:r>
        <w:r>
          <w:rPr>
            <w:noProof/>
            <w:webHidden/>
          </w:rPr>
          <w:tab/>
        </w:r>
        <w:r>
          <w:rPr>
            <w:noProof/>
            <w:webHidden/>
          </w:rPr>
          <w:fldChar w:fldCharType="begin"/>
        </w:r>
        <w:r>
          <w:rPr>
            <w:noProof/>
            <w:webHidden/>
          </w:rPr>
          <w:instrText xml:space="preserve"> PAGEREF _Toc131445176 \h </w:instrText>
        </w:r>
        <w:r>
          <w:rPr>
            <w:noProof/>
            <w:webHidden/>
          </w:rPr>
        </w:r>
        <w:r>
          <w:rPr>
            <w:noProof/>
            <w:webHidden/>
          </w:rPr>
          <w:fldChar w:fldCharType="separate"/>
        </w:r>
        <w:r w:rsidR="008D7667">
          <w:rPr>
            <w:noProof/>
            <w:webHidden/>
          </w:rPr>
          <w:t>4</w:t>
        </w:r>
        <w:r>
          <w:rPr>
            <w:noProof/>
            <w:webHidden/>
          </w:rPr>
          <w:fldChar w:fldCharType="end"/>
        </w:r>
      </w:hyperlink>
    </w:p>
    <w:p w14:paraId="57FF0ED3" w14:textId="4BA4A437" w:rsidR="00AA41FB" w:rsidRPr="00AA41FB" w:rsidRDefault="00AA41FB">
      <w:pPr>
        <w:pStyle w:val="Obsah2"/>
        <w:rPr>
          <w:rFonts w:ascii="Calibri" w:eastAsia="Times New Roman" w:hAnsi="Calibri" w:cs="Times New Roman"/>
          <w:b w:val="0"/>
          <w:noProof/>
          <w:kern w:val="0"/>
          <w:szCs w:val="22"/>
          <w:lang w:eastAsia="cs-CZ" w:bidi="ar-SA"/>
        </w:rPr>
      </w:pPr>
      <w:hyperlink w:anchor="_Toc131445177" w:history="1">
        <w:r w:rsidRPr="0057259A">
          <w:rPr>
            <w:rStyle w:val="Hypertextovodkaz"/>
            <w:noProof/>
          </w:rPr>
          <w:t>Obchodní měření elektrické energie</w:t>
        </w:r>
        <w:r>
          <w:rPr>
            <w:noProof/>
            <w:webHidden/>
          </w:rPr>
          <w:tab/>
        </w:r>
        <w:r>
          <w:rPr>
            <w:noProof/>
            <w:webHidden/>
          </w:rPr>
          <w:fldChar w:fldCharType="begin"/>
        </w:r>
        <w:r>
          <w:rPr>
            <w:noProof/>
            <w:webHidden/>
          </w:rPr>
          <w:instrText xml:space="preserve"> PAGEREF _Toc131445177 \h </w:instrText>
        </w:r>
        <w:r>
          <w:rPr>
            <w:noProof/>
            <w:webHidden/>
          </w:rPr>
        </w:r>
        <w:r>
          <w:rPr>
            <w:noProof/>
            <w:webHidden/>
          </w:rPr>
          <w:fldChar w:fldCharType="separate"/>
        </w:r>
        <w:r w:rsidR="008D7667">
          <w:rPr>
            <w:noProof/>
            <w:webHidden/>
          </w:rPr>
          <w:t>4</w:t>
        </w:r>
        <w:r>
          <w:rPr>
            <w:noProof/>
            <w:webHidden/>
          </w:rPr>
          <w:fldChar w:fldCharType="end"/>
        </w:r>
      </w:hyperlink>
    </w:p>
    <w:p w14:paraId="6EE88CFE" w14:textId="63E2A311" w:rsidR="00AA41FB" w:rsidRPr="00AA41FB" w:rsidRDefault="00AA41FB">
      <w:pPr>
        <w:pStyle w:val="Obsah2"/>
        <w:rPr>
          <w:rFonts w:ascii="Calibri" w:eastAsia="Times New Roman" w:hAnsi="Calibri" w:cs="Times New Roman"/>
          <w:b w:val="0"/>
          <w:noProof/>
          <w:kern w:val="0"/>
          <w:szCs w:val="22"/>
          <w:lang w:eastAsia="cs-CZ" w:bidi="ar-SA"/>
        </w:rPr>
      </w:pPr>
      <w:hyperlink w:anchor="_Toc131445178" w:history="1">
        <w:r w:rsidRPr="0057259A">
          <w:rPr>
            <w:rStyle w:val="Hypertextovodkaz"/>
            <w:noProof/>
          </w:rPr>
          <w:t>Kabelové rozvody</w:t>
        </w:r>
        <w:r>
          <w:rPr>
            <w:noProof/>
            <w:webHidden/>
          </w:rPr>
          <w:tab/>
        </w:r>
        <w:r>
          <w:rPr>
            <w:noProof/>
            <w:webHidden/>
          </w:rPr>
          <w:fldChar w:fldCharType="begin"/>
        </w:r>
        <w:r>
          <w:rPr>
            <w:noProof/>
            <w:webHidden/>
          </w:rPr>
          <w:instrText xml:space="preserve"> PAGEREF _Toc131445178 \h </w:instrText>
        </w:r>
        <w:r>
          <w:rPr>
            <w:noProof/>
            <w:webHidden/>
          </w:rPr>
        </w:r>
        <w:r>
          <w:rPr>
            <w:noProof/>
            <w:webHidden/>
          </w:rPr>
          <w:fldChar w:fldCharType="separate"/>
        </w:r>
        <w:r w:rsidR="008D7667">
          <w:rPr>
            <w:noProof/>
            <w:webHidden/>
          </w:rPr>
          <w:t>4</w:t>
        </w:r>
        <w:r>
          <w:rPr>
            <w:noProof/>
            <w:webHidden/>
          </w:rPr>
          <w:fldChar w:fldCharType="end"/>
        </w:r>
      </w:hyperlink>
    </w:p>
    <w:p w14:paraId="6A75CC08" w14:textId="1806721D" w:rsidR="00AA41FB" w:rsidRPr="00AA41FB" w:rsidRDefault="00AA41FB">
      <w:pPr>
        <w:pStyle w:val="Obsah2"/>
        <w:rPr>
          <w:rFonts w:ascii="Calibri" w:eastAsia="Times New Roman" w:hAnsi="Calibri" w:cs="Times New Roman"/>
          <w:b w:val="0"/>
          <w:noProof/>
          <w:kern w:val="0"/>
          <w:szCs w:val="22"/>
          <w:lang w:eastAsia="cs-CZ" w:bidi="ar-SA"/>
        </w:rPr>
      </w:pPr>
      <w:hyperlink w:anchor="_Toc131445179" w:history="1">
        <w:r w:rsidRPr="0057259A">
          <w:rPr>
            <w:rStyle w:val="Hypertextovodkaz"/>
            <w:noProof/>
          </w:rPr>
          <w:t>Rozváděče</w:t>
        </w:r>
        <w:r>
          <w:rPr>
            <w:noProof/>
            <w:webHidden/>
          </w:rPr>
          <w:tab/>
        </w:r>
        <w:r>
          <w:rPr>
            <w:noProof/>
            <w:webHidden/>
          </w:rPr>
          <w:fldChar w:fldCharType="begin"/>
        </w:r>
        <w:r>
          <w:rPr>
            <w:noProof/>
            <w:webHidden/>
          </w:rPr>
          <w:instrText xml:space="preserve"> PAGEREF _Toc131445179 \h </w:instrText>
        </w:r>
        <w:r>
          <w:rPr>
            <w:noProof/>
            <w:webHidden/>
          </w:rPr>
        </w:r>
        <w:r>
          <w:rPr>
            <w:noProof/>
            <w:webHidden/>
          </w:rPr>
          <w:fldChar w:fldCharType="separate"/>
        </w:r>
        <w:r w:rsidR="008D7667">
          <w:rPr>
            <w:noProof/>
            <w:webHidden/>
          </w:rPr>
          <w:t>4</w:t>
        </w:r>
        <w:r>
          <w:rPr>
            <w:noProof/>
            <w:webHidden/>
          </w:rPr>
          <w:fldChar w:fldCharType="end"/>
        </w:r>
      </w:hyperlink>
    </w:p>
    <w:p w14:paraId="44212E24" w14:textId="297BD202" w:rsidR="00AA41FB" w:rsidRPr="00AA41FB" w:rsidRDefault="00AA41FB">
      <w:pPr>
        <w:pStyle w:val="Obsah2"/>
        <w:rPr>
          <w:rFonts w:ascii="Calibri" w:eastAsia="Times New Roman" w:hAnsi="Calibri" w:cs="Times New Roman"/>
          <w:b w:val="0"/>
          <w:noProof/>
          <w:kern w:val="0"/>
          <w:szCs w:val="22"/>
          <w:lang w:eastAsia="cs-CZ" w:bidi="ar-SA"/>
        </w:rPr>
      </w:pPr>
      <w:hyperlink w:anchor="_Toc131445180" w:history="1">
        <w:r w:rsidRPr="0057259A">
          <w:rPr>
            <w:rStyle w:val="Hypertextovodkaz"/>
            <w:noProof/>
          </w:rPr>
          <w:t>Zásuvkové rozvody</w:t>
        </w:r>
        <w:r>
          <w:rPr>
            <w:noProof/>
            <w:webHidden/>
          </w:rPr>
          <w:tab/>
        </w:r>
        <w:r>
          <w:rPr>
            <w:noProof/>
            <w:webHidden/>
          </w:rPr>
          <w:fldChar w:fldCharType="begin"/>
        </w:r>
        <w:r>
          <w:rPr>
            <w:noProof/>
            <w:webHidden/>
          </w:rPr>
          <w:instrText xml:space="preserve"> PAGEREF _Toc131445180 \h </w:instrText>
        </w:r>
        <w:r>
          <w:rPr>
            <w:noProof/>
            <w:webHidden/>
          </w:rPr>
        </w:r>
        <w:r>
          <w:rPr>
            <w:noProof/>
            <w:webHidden/>
          </w:rPr>
          <w:fldChar w:fldCharType="separate"/>
        </w:r>
        <w:r w:rsidR="008D7667">
          <w:rPr>
            <w:noProof/>
            <w:webHidden/>
          </w:rPr>
          <w:t>5</w:t>
        </w:r>
        <w:r>
          <w:rPr>
            <w:noProof/>
            <w:webHidden/>
          </w:rPr>
          <w:fldChar w:fldCharType="end"/>
        </w:r>
      </w:hyperlink>
    </w:p>
    <w:p w14:paraId="47F3EFBF" w14:textId="09E0FE1B" w:rsidR="00AA41FB" w:rsidRPr="00AA41FB" w:rsidRDefault="00AA41FB">
      <w:pPr>
        <w:pStyle w:val="Obsah2"/>
        <w:rPr>
          <w:rFonts w:ascii="Calibri" w:eastAsia="Times New Roman" w:hAnsi="Calibri" w:cs="Times New Roman"/>
          <w:b w:val="0"/>
          <w:noProof/>
          <w:kern w:val="0"/>
          <w:szCs w:val="22"/>
          <w:lang w:eastAsia="cs-CZ" w:bidi="ar-SA"/>
        </w:rPr>
      </w:pPr>
      <w:hyperlink w:anchor="_Toc131445181" w:history="1">
        <w:r w:rsidRPr="0057259A">
          <w:rPr>
            <w:rStyle w:val="Hypertextovodkaz"/>
            <w:noProof/>
          </w:rPr>
          <w:t>Osvětlení</w:t>
        </w:r>
        <w:r>
          <w:rPr>
            <w:noProof/>
            <w:webHidden/>
          </w:rPr>
          <w:tab/>
        </w:r>
        <w:r>
          <w:rPr>
            <w:noProof/>
            <w:webHidden/>
          </w:rPr>
          <w:fldChar w:fldCharType="begin"/>
        </w:r>
        <w:r>
          <w:rPr>
            <w:noProof/>
            <w:webHidden/>
          </w:rPr>
          <w:instrText xml:space="preserve"> PAGEREF _Toc131445181 \h </w:instrText>
        </w:r>
        <w:r>
          <w:rPr>
            <w:noProof/>
            <w:webHidden/>
          </w:rPr>
        </w:r>
        <w:r>
          <w:rPr>
            <w:noProof/>
            <w:webHidden/>
          </w:rPr>
          <w:fldChar w:fldCharType="separate"/>
        </w:r>
        <w:r w:rsidR="008D7667">
          <w:rPr>
            <w:noProof/>
            <w:webHidden/>
          </w:rPr>
          <w:t>5</w:t>
        </w:r>
        <w:r>
          <w:rPr>
            <w:noProof/>
            <w:webHidden/>
          </w:rPr>
          <w:fldChar w:fldCharType="end"/>
        </w:r>
      </w:hyperlink>
    </w:p>
    <w:p w14:paraId="744155F7" w14:textId="4BD9F182" w:rsidR="00AA41FB" w:rsidRPr="00AA41FB" w:rsidRDefault="00AA41FB">
      <w:pPr>
        <w:pStyle w:val="Obsah2"/>
        <w:rPr>
          <w:rFonts w:ascii="Calibri" w:eastAsia="Times New Roman" w:hAnsi="Calibri" w:cs="Times New Roman"/>
          <w:b w:val="0"/>
          <w:noProof/>
          <w:kern w:val="0"/>
          <w:szCs w:val="22"/>
          <w:lang w:eastAsia="cs-CZ" w:bidi="ar-SA"/>
        </w:rPr>
      </w:pPr>
      <w:hyperlink w:anchor="_Toc131445182" w:history="1">
        <w:r w:rsidRPr="0057259A">
          <w:rPr>
            <w:rStyle w:val="Hypertextovodkaz"/>
            <w:noProof/>
          </w:rPr>
          <w:t>Technologie</w:t>
        </w:r>
        <w:r>
          <w:rPr>
            <w:noProof/>
            <w:webHidden/>
          </w:rPr>
          <w:tab/>
        </w:r>
        <w:r>
          <w:rPr>
            <w:noProof/>
            <w:webHidden/>
          </w:rPr>
          <w:fldChar w:fldCharType="begin"/>
        </w:r>
        <w:r>
          <w:rPr>
            <w:noProof/>
            <w:webHidden/>
          </w:rPr>
          <w:instrText xml:space="preserve"> PAGEREF _Toc131445182 \h </w:instrText>
        </w:r>
        <w:r>
          <w:rPr>
            <w:noProof/>
            <w:webHidden/>
          </w:rPr>
        </w:r>
        <w:r>
          <w:rPr>
            <w:noProof/>
            <w:webHidden/>
          </w:rPr>
          <w:fldChar w:fldCharType="separate"/>
        </w:r>
        <w:r w:rsidR="008D7667">
          <w:rPr>
            <w:noProof/>
            <w:webHidden/>
          </w:rPr>
          <w:t>5</w:t>
        </w:r>
        <w:r>
          <w:rPr>
            <w:noProof/>
            <w:webHidden/>
          </w:rPr>
          <w:fldChar w:fldCharType="end"/>
        </w:r>
      </w:hyperlink>
    </w:p>
    <w:p w14:paraId="098BCDEF" w14:textId="09DE70AA" w:rsidR="00AA41FB" w:rsidRPr="00AA41FB" w:rsidRDefault="00AA41FB">
      <w:pPr>
        <w:pStyle w:val="Obsah2"/>
        <w:rPr>
          <w:rFonts w:ascii="Calibri" w:eastAsia="Times New Roman" w:hAnsi="Calibri" w:cs="Times New Roman"/>
          <w:b w:val="0"/>
          <w:noProof/>
          <w:kern w:val="0"/>
          <w:szCs w:val="22"/>
          <w:lang w:eastAsia="cs-CZ" w:bidi="ar-SA"/>
        </w:rPr>
      </w:pPr>
      <w:hyperlink w:anchor="_Toc131445183" w:history="1">
        <w:r w:rsidRPr="0057259A">
          <w:rPr>
            <w:rStyle w:val="Hypertextovodkaz"/>
            <w:noProof/>
          </w:rPr>
          <w:t>Ochrana proti přepětí</w:t>
        </w:r>
        <w:r>
          <w:rPr>
            <w:noProof/>
            <w:webHidden/>
          </w:rPr>
          <w:tab/>
        </w:r>
        <w:r>
          <w:rPr>
            <w:noProof/>
            <w:webHidden/>
          </w:rPr>
          <w:fldChar w:fldCharType="begin"/>
        </w:r>
        <w:r>
          <w:rPr>
            <w:noProof/>
            <w:webHidden/>
          </w:rPr>
          <w:instrText xml:space="preserve"> PAGEREF _Toc131445183 \h </w:instrText>
        </w:r>
        <w:r>
          <w:rPr>
            <w:noProof/>
            <w:webHidden/>
          </w:rPr>
        </w:r>
        <w:r>
          <w:rPr>
            <w:noProof/>
            <w:webHidden/>
          </w:rPr>
          <w:fldChar w:fldCharType="separate"/>
        </w:r>
        <w:r w:rsidR="008D7667">
          <w:rPr>
            <w:noProof/>
            <w:webHidden/>
          </w:rPr>
          <w:t>5</w:t>
        </w:r>
        <w:r>
          <w:rPr>
            <w:noProof/>
            <w:webHidden/>
          </w:rPr>
          <w:fldChar w:fldCharType="end"/>
        </w:r>
      </w:hyperlink>
    </w:p>
    <w:p w14:paraId="5367FE33" w14:textId="2D7EF25E" w:rsidR="00AA41FB" w:rsidRPr="00AA41FB" w:rsidRDefault="00AA41FB">
      <w:pPr>
        <w:pStyle w:val="Obsah2"/>
        <w:rPr>
          <w:rFonts w:ascii="Calibri" w:eastAsia="Times New Roman" w:hAnsi="Calibri" w:cs="Times New Roman"/>
          <w:b w:val="0"/>
          <w:noProof/>
          <w:kern w:val="0"/>
          <w:szCs w:val="22"/>
          <w:lang w:eastAsia="cs-CZ" w:bidi="ar-SA"/>
        </w:rPr>
      </w:pPr>
      <w:hyperlink w:anchor="_Toc131445184" w:history="1">
        <w:r w:rsidRPr="0057259A">
          <w:rPr>
            <w:rStyle w:val="Hypertextovodkaz"/>
            <w:noProof/>
          </w:rPr>
          <w:t>Slaboproud</w:t>
        </w:r>
        <w:r>
          <w:rPr>
            <w:noProof/>
            <w:webHidden/>
          </w:rPr>
          <w:tab/>
        </w:r>
        <w:r>
          <w:rPr>
            <w:noProof/>
            <w:webHidden/>
          </w:rPr>
          <w:fldChar w:fldCharType="begin"/>
        </w:r>
        <w:r>
          <w:rPr>
            <w:noProof/>
            <w:webHidden/>
          </w:rPr>
          <w:instrText xml:space="preserve"> PAGEREF _Toc131445184 \h </w:instrText>
        </w:r>
        <w:r>
          <w:rPr>
            <w:noProof/>
            <w:webHidden/>
          </w:rPr>
        </w:r>
        <w:r>
          <w:rPr>
            <w:noProof/>
            <w:webHidden/>
          </w:rPr>
          <w:fldChar w:fldCharType="separate"/>
        </w:r>
        <w:r w:rsidR="008D7667">
          <w:rPr>
            <w:noProof/>
            <w:webHidden/>
          </w:rPr>
          <w:t>5</w:t>
        </w:r>
        <w:r>
          <w:rPr>
            <w:noProof/>
            <w:webHidden/>
          </w:rPr>
          <w:fldChar w:fldCharType="end"/>
        </w:r>
      </w:hyperlink>
    </w:p>
    <w:p w14:paraId="578FC317" w14:textId="6E1A06A3" w:rsidR="00AA41FB" w:rsidRPr="00AA41FB" w:rsidRDefault="00AA41FB">
      <w:pPr>
        <w:pStyle w:val="Obsah2"/>
        <w:rPr>
          <w:rFonts w:ascii="Calibri" w:eastAsia="Times New Roman" w:hAnsi="Calibri" w:cs="Times New Roman"/>
          <w:b w:val="0"/>
          <w:noProof/>
          <w:kern w:val="0"/>
          <w:szCs w:val="22"/>
          <w:lang w:eastAsia="cs-CZ" w:bidi="ar-SA"/>
        </w:rPr>
      </w:pPr>
      <w:hyperlink w:anchor="_Toc131445185" w:history="1">
        <w:r w:rsidRPr="0057259A">
          <w:rPr>
            <w:rStyle w:val="Hypertextovodkaz"/>
            <w:noProof/>
          </w:rPr>
          <w:t>Bleskosvod</w:t>
        </w:r>
        <w:r>
          <w:rPr>
            <w:noProof/>
            <w:webHidden/>
          </w:rPr>
          <w:tab/>
        </w:r>
        <w:r>
          <w:rPr>
            <w:noProof/>
            <w:webHidden/>
          </w:rPr>
          <w:fldChar w:fldCharType="begin"/>
        </w:r>
        <w:r>
          <w:rPr>
            <w:noProof/>
            <w:webHidden/>
          </w:rPr>
          <w:instrText xml:space="preserve"> PAGEREF _Toc131445185 \h </w:instrText>
        </w:r>
        <w:r>
          <w:rPr>
            <w:noProof/>
            <w:webHidden/>
          </w:rPr>
        </w:r>
        <w:r>
          <w:rPr>
            <w:noProof/>
            <w:webHidden/>
          </w:rPr>
          <w:fldChar w:fldCharType="separate"/>
        </w:r>
        <w:r w:rsidR="008D7667">
          <w:rPr>
            <w:noProof/>
            <w:webHidden/>
          </w:rPr>
          <w:t>5</w:t>
        </w:r>
        <w:r>
          <w:rPr>
            <w:noProof/>
            <w:webHidden/>
          </w:rPr>
          <w:fldChar w:fldCharType="end"/>
        </w:r>
      </w:hyperlink>
    </w:p>
    <w:p w14:paraId="413C3E05" w14:textId="281F30DD" w:rsidR="00AA41FB" w:rsidRPr="00AA41FB" w:rsidRDefault="00AA41FB">
      <w:pPr>
        <w:pStyle w:val="Obsah2"/>
        <w:rPr>
          <w:rFonts w:ascii="Calibri" w:eastAsia="Times New Roman" w:hAnsi="Calibri" w:cs="Times New Roman"/>
          <w:b w:val="0"/>
          <w:noProof/>
          <w:kern w:val="0"/>
          <w:szCs w:val="22"/>
          <w:lang w:eastAsia="cs-CZ" w:bidi="ar-SA"/>
        </w:rPr>
      </w:pPr>
      <w:hyperlink w:anchor="_Toc131445186" w:history="1">
        <w:r w:rsidRPr="0057259A">
          <w:rPr>
            <w:rStyle w:val="Hypertextovodkaz"/>
            <w:noProof/>
          </w:rPr>
          <w:t>Bezpečnost práce</w:t>
        </w:r>
        <w:r>
          <w:rPr>
            <w:noProof/>
            <w:webHidden/>
          </w:rPr>
          <w:tab/>
        </w:r>
        <w:r>
          <w:rPr>
            <w:noProof/>
            <w:webHidden/>
          </w:rPr>
          <w:fldChar w:fldCharType="begin"/>
        </w:r>
        <w:r>
          <w:rPr>
            <w:noProof/>
            <w:webHidden/>
          </w:rPr>
          <w:instrText xml:space="preserve"> PAGEREF _Toc131445186 \h </w:instrText>
        </w:r>
        <w:r>
          <w:rPr>
            <w:noProof/>
            <w:webHidden/>
          </w:rPr>
        </w:r>
        <w:r>
          <w:rPr>
            <w:noProof/>
            <w:webHidden/>
          </w:rPr>
          <w:fldChar w:fldCharType="separate"/>
        </w:r>
        <w:r w:rsidR="008D7667">
          <w:rPr>
            <w:noProof/>
            <w:webHidden/>
          </w:rPr>
          <w:t>5</w:t>
        </w:r>
        <w:r>
          <w:rPr>
            <w:noProof/>
            <w:webHidden/>
          </w:rPr>
          <w:fldChar w:fldCharType="end"/>
        </w:r>
      </w:hyperlink>
    </w:p>
    <w:p w14:paraId="3F24188A" w14:textId="77777777" w:rsidR="00666B3A" w:rsidRDefault="00666B3A" w:rsidP="00666B3A">
      <w:r w:rsidRPr="00964C7D">
        <w:fldChar w:fldCharType="end"/>
      </w:r>
    </w:p>
    <w:p w14:paraId="66CE2DFD" w14:textId="77777777" w:rsidR="00666B3A" w:rsidRDefault="00666B3A" w:rsidP="00666B3A"/>
    <w:p w14:paraId="0EC7242C" w14:textId="77777777" w:rsidR="00666B3A" w:rsidRDefault="00666B3A" w:rsidP="00666B3A"/>
    <w:p w14:paraId="08C3569F" w14:textId="77777777" w:rsidR="00666B3A" w:rsidRDefault="00666B3A" w:rsidP="00666B3A"/>
    <w:p w14:paraId="48DED2CD" w14:textId="77777777" w:rsidR="00666B3A" w:rsidRDefault="00666B3A" w:rsidP="00666B3A"/>
    <w:p w14:paraId="2749CF6D" w14:textId="77777777" w:rsidR="00666B3A" w:rsidRDefault="00666B3A" w:rsidP="00666B3A"/>
    <w:p w14:paraId="55A750FA" w14:textId="77777777" w:rsidR="00666B3A" w:rsidRDefault="00666B3A" w:rsidP="00666B3A"/>
    <w:p w14:paraId="0EDA727F" w14:textId="77777777" w:rsidR="00666B3A" w:rsidRDefault="00666B3A" w:rsidP="00666B3A"/>
    <w:p w14:paraId="6D672649" w14:textId="77777777" w:rsidR="00666B3A" w:rsidRDefault="00666B3A" w:rsidP="00666B3A"/>
    <w:p w14:paraId="2934A88B" w14:textId="77777777" w:rsidR="00666B3A" w:rsidRDefault="00666B3A" w:rsidP="00666B3A"/>
    <w:p w14:paraId="6432B73B" w14:textId="77777777" w:rsidR="00666B3A" w:rsidRDefault="00666B3A" w:rsidP="00666B3A"/>
    <w:p w14:paraId="08AC515E" w14:textId="77777777" w:rsidR="00666B3A" w:rsidRDefault="00666B3A" w:rsidP="00666B3A"/>
    <w:p w14:paraId="55BA2B16" w14:textId="77777777" w:rsidR="00666B3A" w:rsidRDefault="00666B3A" w:rsidP="00666B3A"/>
    <w:p w14:paraId="6213BDB6" w14:textId="77777777" w:rsidR="00666B3A" w:rsidRDefault="00666B3A" w:rsidP="00666B3A"/>
    <w:p w14:paraId="2A61DD57" w14:textId="77777777" w:rsidR="00666B3A" w:rsidRDefault="00666B3A" w:rsidP="00666B3A"/>
    <w:p w14:paraId="07750D81" w14:textId="77777777" w:rsidR="00666B3A" w:rsidRDefault="00666B3A" w:rsidP="00666B3A"/>
    <w:p w14:paraId="3093B880" w14:textId="77777777" w:rsidR="00666B3A" w:rsidRDefault="00666B3A" w:rsidP="00666B3A"/>
    <w:p w14:paraId="2E19C78A" w14:textId="77777777" w:rsidR="00666B3A" w:rsidRDefault="00666B3A" w:rsidP="00666B3A"/>
    <w:p w14:paraId="2E08C616" w14:textId="77777777" w:rsidR="00666B3A" w:rsidRDefault="00666B3A" w:rsidP="00666B3A"/>
    <w:p w14:paraId="21A40260" w14:textId="77777777" w:rsidR="00666B3A" w:rsidRDefault="00666B3A" w:rsidP="00666B3A"/>
    <w:p w14:paraId="2BFBE22F" w14:textId="77777777" w:rsidR="00666B3A" w:rsidRDefault="00666B3A" w:rsidP="00666B3A"/>
    <w:p w14:paraId="7920FF96" w14:textId="77777777" w:rsidR="00666B3A" w:rsidRDefault="00666B3A" w:rsidP="00666B3A"/>
    <w:p w14:paraId="01FA0785" w14:textId="77777777" w:rsidR="00666B3A" w:rsidRDefault="00666B3A" w:rsidP="00666B3A"/>
    <w:p w14:paraId="6FFF2DB0" w14:textId="77777777" w:rsidR="00666B3A" w:rsidRDefault="00666B3A" w:rsidP="00666B3A"/>
    <w:p w14:paraId="2B88B7DF" w14:textId="77777777" w:rsidR="00666B3A" w:rsidRDefault="00666B3A" w:rsidP="00666B3A"/>
    <w:p w14:paraId="3702A507" w14:textId="77777777" w:rsidR="00666B3A" w:rsidRDefault="00666B3A" w:rsidP="00666B3A"/>
    <w:p w14:paraId="7B81CE2A" w14:textId="77777777" w:rsidR="00666B3A" w:rsidRDefault="00666B3A" w:rsidP="00666B3A"/>
    <w:p w14:paraId="3DCF0C2E" w14:textId="77777777" w:rsidR="00353CC3" w:rsidRPr="00114352" w:rsidRDefault="00FD51D1" w:rsidP="00FD51D1">
      <w:pPr>
        <w:pStyle w:val="Nadpis2"/>
      </w:pPr>
      <w:bookmarkStart w:id="0" w:name="_Toc210454646"/>
      <w:bookmarkStart w:id="1" w:name="_Toc287478448"/>
      <w:bookmarkStart w:id="2" w:name="_Toc287478471"/>
      <w:bookmarkStart w:id="3" w:name="_Toc417855116"/>
      <w:bookmarkStart w:id="4" w:name="_Toc417856778"/>
      <w:bookmarkStart w:id="5" w:name="_Toc131443972"/>
      <w:bookmarkStart w:id="6" w:name="_Toc131445169"/>
      <w:r>
        <w:lastRenderedPageBreak/>
        <w:t>Ú</w:t>
      </w:r>
      <w:bookmarkEnd w:id="0"/>
      <w:bookmarkEnd w:id="1"/>
      <w:bookmarkEnd w:id="2"/>
      <w:bookmarkEnd w:id="3"/>
      <w:bookmarkEnd w:id="4"/>
      <w:bookmarkEnd w:id="5"/>
      <w:r>
        <w:t>vod</w:t>
      </w:r>
      <w:bookmarkEnd w:id="6"/>
    </w:p>
    <w:p w14:paraId="4B132258" w14:textId="77777777" w:rsidR="00353CC3" w:rsidRPr="00F03AE5" w:rsidRDefault="00353CC3" w:rsidP="00353CC3">
      <w:pPr>
        <w:ind w:firstLine="567"/>
        <w:rPr>
          <w:rFonts w:ascii="Arial" w:hAnsi="Arial" w:cs="Arial"/>
          <w:sz w:val="22"/>
          <w:szCs w:val="22"/>
        </w:rPr>
      </w:pPr>
      <w:r w:rsidRPr="00F03AE5">
        <w:rPr>
          <w:rFonts w:ascii="Arial" w:hAnsi="Arial" w:cs="Arial"/>
          <w:sz w:val="22"/>
          <w:szCs w:val="22"/>
        </w:rPr>
        <w:t>Předmětem tohoto projektu je silnoproudá a slaboproudá elektroinstalace pro bytovou jednotku.</w:t>
      </w:r>
    </w:p>
    <w:p w14:paraId="38195772" w14:textId="77777777" w:rsidR="00353CC3" w:rsidRPr="00F03AE5" w:rsidRDefault="00353CC3" w:rsidP="00353CC3">
      <w:pPr>
        <w:rPr>
          <w:rFonts w:ascii="Arial" w:hAnsi="Arial" w:cs="Arial"/>
          <w:sz w:val="22"/>
          <w:szCs w:val="22"/>
        </w:rPr>
      </w:pPr>
    </w:p>
    <w:p w14:paraId="3F3C8336" w14:textId="77777777" w:rsidR="00353CC3" w:rsidRPr="00D872C3" w:rsidRDefault="00353CC3" w:rsidP="00FD51D1">
      <w:pPr>
        <w:pStyle w:val="Nadpis2"/>
      </w:pPr>
      <w:bookmarkStart w:id="7" w:name="_Toc131557941"/>
      <w:bookmarkStart w:id="8" w:name="_Toc135469743"/>
      <w:bookmarkStart w:id="9" w:name="_Toc405537721"/>
      <w:bookmarkStart w:id="10" w:name="_Toc509402840"/>
      <w:bookmarkStart w:id="11" w:name="_Toc131443027"/>
      <w:bookmarkStart w:id="12" w:name="_Toc131443973"/>
      <w:bookmarkStart w:id="13" w:name="_Toc131445170"/>
      <w:r w:rsidRPr="00D872C3">
        <w:t>Identifikační údaje</w:t>
      </w:r>
      <w:bookmarkEnd w:id="7"/>
      <w:bookmarkEnd w:id="8"/>
      <w:bookmarkEnd w:id="9"/>
      <w:bookmarkEnd w:id="10"/>
      <w:bookmarkEnd w:id="11"/>
      <w:bookmarkEnd w:id="12"/>
      <w:bookmarkEnd w:id="13"/>
    </w:p>
    <w:p w14:paraId="0F827D72" w14:textId="77777777" w:rsidR="00353CC3" w:rsidRPr="00F03AE5" w:rsidRDefault="00353CC3" w:rsidP="00353CC3">
      <w:pPr>
        <w:rPr>
          <w:rFonts w:ascii="Arial" w:hAnsi="Arial" w:cs="Arial"/>
          <w:sz w:val="22"/>
          <w:szCs w:val="22"/>
        </w:rPr>
      </w:pPr>
      <w:r w:rsidRPr="00F03AE5">
        <w:rPr>
          <w:rFonts w:ascii="Arial" w:hAnsi="Arial" w:cs="Arial"/>
          <w:sz w:val="22"/>
          <w:szCs w:val="22"/>
          <w:u w:val="single"/>
        </w:rPr>
        <w:t>Název stavby:</w:t>
      </w:r>
      <w:r w:rsidRPr="00F03AE5">
        <w:rPr>
          <w:rFonts w:ascii="Arial" w:hAnsi="Arial" w:cs="Arial"/>
          <w:sz w:val="22"/>
          <w:szCs w:val="22"/>
        </w:rPr>
        <w:t xml:space="preserve"> </w:t>
      </w:r>
      <w:r w:rsidRPr="00F03AE5">
        <w:rPr>
          <w:rFonts w:ascii="Arial" w:hAnsi="Arial" w:cs="Arial"/>
          <w:sz w:val="22"/>
          <w:szCs w:val="22"/>
        </w:rPr>
        <w:tab/>
      </w:r>
      <w:r w:rsidRPr="00F03AE5">
        <w:rPr>
          <w:rFonts w:ascii="Arial" w:hAnsi="Arial" w:cs="Arial"/>
          <w:sz w:val="22"/>
          <w:szCs w:val="22"/>
        </w:rPr>
        <w:tab/>
        <w:t xml:space="preserve">Stavební úpravy bytu č. </w:t>
      </w:r>
      <w:r w:rsidR="00F86CBC" w:rsidRPr="00F03AE5">
        <w:rPr>
          <w:rFonts w:ascii="Arial" w:hAnsi="Arial" w:cs="Arial"/>
          <w:sz w:val="22"/>
          <w:szCs w:val="22"/>
        </w:rPr>
        <w:t>7</w:t>
      </w:r>
      <w:r w:rsidRPr="00F03AE5">
        <w:rPr>
          <w:rFonts w:ascii="Arial" w:hAnsi="Arial" w:cs="Arial"/>
          <w:sz w:val="22"/>
          <w:szCs w:val="22"/>
        </w:rPr>
        <w:t>(</w:t>
      </w:r>
      <w:r w:rsidR="00F86CBC" w:rsidRPr="00F03AE5">
        <w:rPr>
          <w:rFonts w:ascii="Arial" w:hAnsi="Arial" w:cs="Arial"/>
          <w:sz w:val="22"/>
          <w:szCs w:val="22"/>
        </w:rPr>
        <w:t>8</w:t>
      </w:r>
      <w:proofErr w:type="gramStart"/>
      <w:r w:rsidRPr="00F03AE5">
        <w:rPr>
          <w:rFonts w:ascii="Arial" w:hAnsi="Arial" w:cs="Arial"/>
          <w:sz w:val="22"/>
          <w:szCs w:val="22"/>
        </w:rPr>
        <w:t>)  ve</w:t>
      </w:r>
      <w:proofErr w:type="gramEnd"/>
      <w:r w:rsidRPr="00F03AE5">
        <w:rPr>
          <w:rFonts w:ascii="Arial" w:hAnsi="Arial" w:cs="Arial"/>
          <w:sz w:val="22"/>
          <w:szCs w:val="22"/>
        </w:rPr>
        <w:t> </w:t>
      </w:r>
      <w:r w:rsidR="00F86CBC" w:rsidRPr="00F03AE5">
        <w:rPr>
          <w:rFonts w:ascii="Arial" w:hAnsi="Arial" w:cs="Arial"/>
          <w:sz w:val="22"/>
          <w:szCs w:val="22"/>
        </w:rPr>
        <w:t>3</w:t>
      </w:r>
      <w:r w:rsidRPr="00F03AE5">
        <w:rPr>
          <w:rFonts w:ascii="Arial" w:hAnsi="Arial" w:cs="Arial"/>
          <w:sz w:val="22"/>
          <w:szCs w:val="22"/>
        </w:rPr>
        <w:t>.NP.</w:t>
      </w:r>
    </w:p>
    <w:p w14:paraId="1C133530" w14:textId="77777777" w:rsidR="00353CC3" w:rsidRPr="00F03AE5" w:rsidRDefault="00353CC3" w:rsidP="00353CC3">
      <w:pPr>
        <w:ind w:left="1701" w:firstLine="567"/>
        <w:rPr>
          <w:rFonts w:ascii="Arial" w:hAnsi="Arial" w:cs="Arial"/>
          <w:sz w:val="22"/>
          <w:szCs w:val="22"/>
        </w:rPr>
      </w:pPr>
      <w:r w:rsidRPr="00F03AE5">
        <w:rPr>
          <w:rFonts w:ascii="Arial" w:hAnsi="Arial" w:cs="Arial"/>
          <w:sz w:val="22"/>
          <w:szCs w:val="22"/>
        </w:rPr>
        <w:t>Vítězná 530/11, Praha 5 – Malá Strana</w:t>
      </w:r>
    </w:p>
    <w:p w14:paraId="27EC43D0" w14:textId="77777777" w:rsidR="00353CC3" w:rsidRPr="00F03AE5" w:rsidRDefault="00353CC3" w:rsidP="00353CC3">
      <w:pPr>
        <w:rPr>
          <w:rFonts w:ascii="Arial" w:hAnsi="Arial" w:cs="Arial"/>
          <w:sz w:val="22"/>
          <w:szCs w:val="22"/>
        </w:rPr>
      </w:pPr>
      <w:r w:rsidRPr="00F03AE5">
        <w:rPr>
          <w:rFonts w:ascii="Arial" w:hAnsi="Arial" w:cs="Arial"/>
          <w:sz w:val="22"/>
          <w:szCs w:val="22"/>
        </w:rPr>
        <w:tab/>
      </w:r>
    </w:p>
    <w:p w14:paraId="2DF24014" w14:textId="77777777" w:rsidR="00353CC3" w:rsidRPr="00F03AE5" w:rsidRDefault="00353CC3" w:rsidP="00353CC3">
      <w:pPr>
        <w:rPr>
          <w:rFonts w:ascii="Arial" w:hAnsi="Arial" w:cs="Arial"/>
          <w:sz w:val="22"/>
          <w:szCs w:val="22"/>
        </w:rPr>
      </w:pPr>
      <w:r w:rsidRPr="00F03AE5">
        <w:rPr>
          <w:rFonts w:ascii="Arial" w:hAnsi="Arial" w:cs="Arial"/>
          <w:sz w:val="22"/>
          <w:szCs w:val="22"/>
          <w:u w:val="single"/>
        </w:rPr>
        <w:t>Investor:</w:t>
      </w:r>
      <w:r w:rsidRPr="00F03AE5">
        <w:rPr>
          <w:rFonts w:ascii="Arial" w:hAnsi="Arial" w:cs="Arial"/>
          <w:sz w:val="22"/>
          <w:szCs w:val="22"/>
        </w:rPr>
        <w:tab/>
      </w:r>
      <w:r w:rsidRPr="00F03AE5">
        <w:rPr>
          <w:rFonts w:ascii="Arial" w:hAnsi="Arial" w:cs="Arial"/>
          <w:sz w:val="22"/>
          <w:szCs w:val="22"/>
        </w:rPr>
        <w:tab/>
      </w:r>
      <w:r w:rsidRPr="00F03AE5">
        <w:rPr>
          <w:rFonts w:ascii="Arial" w:hAnsi="Arial" w:cs="Arial"/>
          <w:sz w:val="22"/>
          <w:szCs w:val="22"/>
        </w:rPr>
        <w:tab/>
        <w:t>Městská část Praha 5, 14. října 1381/4, Praha 5</w:t>
      </w:r>
    </w:p>
    <w:p w14:paraId="41911DFA" w14:textId="77777777" w:rsidR="00353CC3" w:rsidRPr="00F03AE5" w:rsidRDefault="00353CC3" w:rsidP="00353CC3">
      <w:pPr>
        <w:rPr>
          <w:rFonts w:ascii="Arial" w:hAnsi="Arial" w:cs="Arial"/>
          <w:sz w:val="22"/>
          <w:szCs w:val="22"/>
        </w:rPr>
      </w:pPr>
      <w:r w:rsidRPr="00F03AE5">
        <w:rPr>
          <w:rFonts w:ascii="Arial" w:hAnsi="Arial" w:cs="Arial"/>
          <w:sz w:val="22"/>
          <w:szCs w:val="22"/>
        </w:rPr>
        <w:tab/>
      </w:r>
      <w:r w:rsidRPr="00F03AE5">
        <w:rPr>
          <w:rFonts w:ascii="Arial" w:hAnsi="Arial" w:cs="Arial"/>
          <w:sz w:val="22"/>
          <w:szCs w:val="22"/>
        </w:rPr>
        <w:tab/>
      </w:r>
      <w:r w:rsidRPr="00F03AE5">
        <w:rPr>
          <w:rFonts w:ascii="Arial" w:hAnsi="Arial" w:cs="Arial"/>
          <w:sz w:val="22"/>
          <w:szCs w:val="22"/>
        </w:rPr>
        <w:tab/>
      </w:r>
      <w:r w:rsidRPr="00F03AE5">
        <w:rPr>
          <w:rFonts w:ascii="Arial" w:hAnsi="Arial" w:cs="Arial"/>
          <w:sz w:val="22"/>
          <w:szCs w:val="22"/>
        </w:rPr>
        <w:tab/>
        <w:t>Zastoupen: CENTRA a.s., Plzeňská 3185/</w:t>
      </w:r>
      <w:proofErr w:type="gramStart"/>
      <w:r w:rsidRPr="00F03AE5">
        <w:rPr>
          <w:rFonts w:ascii="Arial" w:hAnsi="Arial" w:cs="Arial"/>
          <w:sz w:val="22"/>
          <w:szCs w:val="22"/>
        </w:rPr>
        <w:t>5B</w:t>
      </w:r>
      <w:proofErr w:type="gramEnd"/>
      <w:r w:rsidRPr="00F03AE5">
        <w:rPr>
          <w:rFonts w:ascii="Arial" w:hAnsi="Arial" w:cs="Arial"/>
          <w:sz w:val="22"/>
          <w:szCs w:val="22"/>
        </w:rPr>
        <w:t>, Praha 5</w:t>
      </w:r>
    </w:p>
    <w:p w14:paraId="7737CA12" w14:textId="77777777" w:rsidR="00353CC3" w:rsidRPr="00F03AE5" w:rsidRDefault="00353CC3" w:rsidP="00353CC3">
      <w:pPr>
        <w:rPr>
          <w:rFonts w:ascii="Arial" w:hAnsi="Arial" w:cs="Arial"/>
          <w:sz w:val="22"/>
          <w:szCs w:val="22"/>
        </w:rPr>
      </w:pPr>
    </w:p>
    <w:p w14:paraId="325014F8" w14:textId="77777777" w:rsidR="00353CC3" w:rsidRPr="00F03AE5" w:rsidRDefault="00353CC3" w:rsidP="00353CC3">
      <w:pPr>
        <w:pStyle w:val="buka-secco-obsah"/>
        <w:ind w:left="0"/>
        <w:jc w:val="both"/>
        <w:rPr>
          <w:rFonts w:cs="Arial"/>
          <w:szCs w:val="22"/>
        </w:rPr>
      </w:pPr>
      <w:r w:rsidRPr="00F03AE5">
        <w:rPr>
          <w:rFonts w:cs="Arial"/>
          <w:szCs w:val="22"/>
          <w:u w:val="single"/>
        </w:rPr>
        <w:t>Autoři:</w:t>
      </w:r>
      <w:r w:rsidRPr="00F03AE5">
        <w:rPr>
          <w:rFonts w:cs="Arial"/>
          <w:szCs w:val="22"/>
        </w:rPr>
        <w:tab/>
      </w:r>
      <w:r w:rsidRPr="00F03AE5">
        <w:rPr>
          <w:rFonts w:cs="Arial"/>
          <w:szCs w:val="22"/>
        </w:rPr>
        <w:tab/>
      </w:r>
      <w:r w:rsidRPr="00F03AE5">
        <w:rPr>
          <w:rFonts w:cs="Arial"/>
          <w:szCs w:val="22"/>
        </w:rPr>
        <w:tab/>
        <w:t>Studio PHX s.r.o.</w:t>
      </w:r>
    </w:p>
    <w:p w14:paraId="45412E75" w14:textId="77777777" w:rsidR="00353CC3" w:rsidRPr="00F03AE5" w:rsidRDefault="00353CC3" w:rsidP="00353CC3">
      <w:pPr>
        <w:pStyle w:val="buka-secco-obsah"/>
        <w:ind w:left="1701" w:firstLine="567"/>
        <w:jc w:val="both"/>
        <w:rPr>
          <w:rFonts w:cs="Arial"/>
          <w:szCs w:val="22"/>
        </w:rPr>
      </w:pPr>
      <w:r w:rsidRPr="00F03AE5">
        <w:rPr>
          <w:rFonts w:cs="Arial"/>
          <w:szCs w:val="22"/>
        </w:rPr>
        <w:t>Ondříčkova 384/33</w:t>
      </w:r>
    </w:p>
    <w:p w14:paraId="70A01977" w14:textId="77777777" w:rsidR="00353CC3" w:rsidRPr="00F03AE5" w:rsidRDefault="00353CC3" w:rsidP="00353CC3">
      <w:pPr>
        <w:pStyle w:val="buka-secco-obsah"/>
        <w:ind w:left="0"/>
        <w:jc w:val="both"/>
        <w:rPr>
          <w:rFonts w:cs="Arial"/>
          <w:szCs w:val="22"/>
        </w:rPr>
      </w:pPr>
      <w:r w:rsidRPr="00F03AE5">
        <w:rPr>
          <w:rFonts w:cs="Arial"/>
          <w:szCs w:val="22"/>
        </w:rPr>
        <w:tab/>
      </w:r>
      <w:r w:rsidRPr="00F03AE5">
        <w:rPr>
          <w:rFonts w:cs="Arial"/>
          <w:szCs w:val="22"/>
        </w:rPr>
        <w:tab/>
      </w:r>
      <w:r w:rsidRPr="00F03AE5">
        <w:rPr>
          <w:rFonts w:cs="Arial"/>
          <w:szCs w:val="22"/>
        </w:rPr>
        <w:tab/>
      </w:r>
      <w:r w:rsidRPr="00F03AE5">
        <w:rPr>
          <w:rFonts w:cs="Arial"/>
          <w:szCs w:val="22"/>
        </w:rPr>
        <w:tab/>
        <w:t>130 00 Praha 3 – Žižkov</w:t>
      </w:r>
    </w:p>
    <w:p w14:paraId="48FDD7B3" w14:textId="77777777" w:rsidR="00353CC3" w:rsidRPr="00F03AE5" w:rsidRDefault="00353CC3" w:rsidP="00353CC3">
      <w:pPr>
        <w:rPr>
          <w:rFonts w:ascii="Arial" w:hAnsi="Arial" w:cs="Arial"/>
          <w:sz w:val="22"/>
          <w:szCs w:val="22"/>
        </w:rPr>
      </w:pPr>
    </w:p>
    <w:p w14:paraId="4D48D667" w14:textId="77777777" w:rsidR="00353CC3" w:rsidRPr="00F03AE5" w:rsidRDefault="00353CC3" w:rsidP="00353CC3">
      <w:pPr>
        <w:pStyle w:val="buka-secco-obsah"/>
        <w:ind w:left="0"/>
        <w:jc w:val="both"/>
        <w:rPr>
          <w:rFonts w:cs="Arial"/>
          <w:szCs w:val="22"/>
        </w:rPr>
      </w:pPr>
      <w:r w:rsidRPr="00F03AE5">
        <w:rPr>
          <w:rFonts w:cs="Arial"/>
          <w:szCs w:val="22"/>
          <w:u w:val="single"/>
        </w:rPr>
        <w:t>Projektant části ZTI:</w:t>
      </w:r>
      <w:r w:rsidRPr="00F03AE5">
        <w:rPr>
          <w:rFonts w:cs="Arial"/>
          <w:szCs w:val="22"/>
        </w:rPr>
        <w:tab/>
        <w:t>Studio PHX s.r.o.</w:t>
      </w:r>
    </w:p>
    <w:p w14:paraId="7E56083A" w14:textId="77777777" w:rsidR="00353CC3" w:rsidRPr="00F03AE5" w:rsidRDefault="00353CC3" w:rsidP="00353CC3">
      <w:pPr>
        <w:pStyle w:val="buka-secco-obsah"/>
        <w:ind w:left="1701" w:firstLine="567"/>
        <w:jc w:val="both"/>
        <w:rPr>
          <w:rFonts w:cs="Arial"/>
          <w:szCs w:val="22"/>
        </w:rPr>
      </w:pPr>
      <w:r w:rsidRPr="00F03AE5">
        <w:rPr>
          <w:rFonts w:cs="Arial"/>
          <w:szCs w:val="22"/>
        </w:rPr>
        <w:t>Ondříčkova 384/33</w:t>
      </w:r>
    </w:p>
    <w:p w14:paraId="45869EF8" w14:textId="77777777" w:rsidR="00353CC3" w:rsidRPr="00F03AE5" w:rsidRDefault="00353CC3" w:rsidP="00353CC3">
      <w:pPr>
        <w:pStyle w:val="buka-secco-obsah"/>
        <w:ind w:left="0"/>
        <w:jc w:val="both"/>
        <w:rPr>
          <w:rFonts w:cs="Arial"/>
          <w:szCs w:val="22"/>
        </w:rPr>
      </w:pPr>
      <w:r w:rsidRPr="00F03AE5">
        <w:rPr>
          <w:rFonts w:cs="Arial"/>
          <w:szCs w:val="22"/>
        </w:rPr>
        <w:tab/>
      </w:r>
      <w:r w:rsidRPr="00F03AE5">
        <w:rPr>
          <w:rFonts w:cs="Arial"/>
          <w:szCs w:val="22"/>
        </w:rPr>
        <w:tab/>
      </w:r>
      <w:r w:rsidRPr="00F03AE5">
        <w:rPr>
          <w:rFonts w:cs="Arial"/>
          <w:szCs w:val="22"/>
        </w:rPr>
        <w:tab/>
      </w:r>
      <w:r w:rsidRPr="00F03AE5">
        <w:rPr>
          <w:rFonts w:cs="Arial"/>
          <w:szCs w:val="22"/>
        </w:rPr>
        <w:tab/>
        <w:t>130 00 Praha 3 – Žižkov</w:t>
      </w:r>
    </w:p>
    <w:p w14:paraId="588D5A59" w14:textId="77777777" w:rsidR="00353CC3" w:rsidRPr="00F03AE5" w:rsidRDefault="00353CC3" w:rsidP="00353CC3">
      <w:pPr>
        <w:rPr>
          <w:rFonts w:ascii="Arial" w:hAnsi="Arial" w:cs="Arial"/>
          <w:sz w:val="22"/>
          <w:szCs w:val="22"/>
        </w:rPr>
      </w:pPr>
    </w:p>
    <w:p w14:paraId="41CFE265" w14:textId="77777777" w:rsidR="00353CC3" w:rsidRPr="00F03AE5" w:rsidRDefault="00353CC3" w:rsidP="00353CC3">
      <w:pPr>
        <w:rPr>
          <w:rFonts w:ascii="Arial" w:hAnsi="Arial" w:cs="Arial"/>
          <w:sz w:val="22"/>
          <w:szCs w:val="22"/>
          <w:u w:val="single"/>
        </w:rPr>
      </w:pPr>
      <w:r w:rsidRPr="00F03AE5">
        <w:rPr>
          <w:rFonts w:ascii="Arial" w:hAnsi="Arial" w:cs="Arial"/>
          <w:sz w:val="22"/>
          <w:szCs w:val="22"/>
          <w:u w:val="single"/>
        </w:rPr>
        <w:t>Odpovědný projektant části:</w:t>
      </w:r>
      <w:r w:rsidRPr="00F03AE5">
        <w:rPr>
          <w:rFonts w:ascii="Arial" w:hAnsi="Arial" w:cs="Arial"/>
          <w:sz w:val="22"/>
          <w:szCs w:val="22"/>
        </w:rPr>
        <w:tab/>
      </w:r>
      <w:r w:rsidRPr="00F03AE5">
        <w:rPr>
          <w:rFonts w:ascii="Arial" w:hAnsi="Arial" w:cs="Arial"/>
          <w:sz w:val="22"/>
          <w:szCs w:val="22"/>
          <w:lang w:eastAsia="cs-CZ"/>
        </w:rPr>
        <w:t xml:space="preserve">Ing. Jan </w:t>
      </w:r>
      <w:proofErr w:type="spellStart"/>
      <w:r w:rsidRPr="00F03AE5">
        <w:rPr>
          <w:rFonts w:ascii="Arial" w:hAnsi="Arial" w:cs="Arial"/>
          <w:sz w:val="22"/>
          <w:szCs w:val="22"/>
          <w:lang w:eastAsia="cs-CZ"/>
        </w:rPr>
        <w:t>Hylenka</w:t>
      </w:r>
      <w:proofErr w:type="spellEnd"/>
      <w:r w:rsidRPr="00F03AE5">
        <w:rPr>
          <w:rFonts w:ascii="Arial" w:hAnsi="Arial" w:cs="Arial"/>
          <w:sz w:val="22"/>
          <w:szCs w:val="22"/>
          <w:lang w:eastAsia="cs-CZ"/>
        </w:rPr>
        <w:t>, MBA</w:t>
      </w:r>
    </w:p>
    <w:p w14:paraId="5F2D2344" w14:textId="77777777" w:rsidR="00353CC3" w:rsidRPr="00F03AE5" w:rsidRDefault="00353CC3" w:rsidP="00353CC3">
      <w:pPr>
        <w:ind w:left="1701" w:right="-427" w:firstLine="567"/>
        <w:rPr>
          <w:rFonts w:ascii="Arial" w:hAnsi="Arial" w:cs="Arial"/>
          <w:sz w:val="22"/>
          <w:szCs w:val="22"/>
        </w:rPr>
      </w:pPr>
      <w:r w:rsidRPr="00F03AE5">
        <w:rPr>
          <w:rFonts w:ascii="Arial" w:hAnsi="Arial" w:cs="Arial"/>
          <w:sz w:val="22"/>
          <w:szCs w:val="22"/>
        </w:rPr>
        <w:t xml:space="preserve">Autorizace ČKAIT: 0014375, </w:t>
      </w:r>
    </w:p>
    <w:p w14:paraId="61AEDB17" w14:textId="77777777" w:rsidR="00353CC3" w:rsidRPr="00F03AE5" w:rsidRDefault="00353CC3" w:rsidP="00353CC3">
      <w:pPr>
        <w:ind w:right="-427"/>
        <w:rPr>
          <w:rFonts w:ascii="Arial" w:hAnsi="Arial" w:cs="Arial"/>
          <w:sz w:val="22"/>
          <w:szCs w:val="22"/>
        </w:rPr>
      </w:pPr>
      <w:r w:rsidRPr="00F03AE5">
        <w:rPr>
          <w:rFonts w:ascii="Arial" w:hAnsi="Arial" w:cs="Arial"/>
          <w:sz w:val="22"/>
          <w:szCs w:val="22"/>
        </w:rPr>
        <w:tab/>
      </w:r>
      <w:r w:rsidRPr="00F03AE5">
        <w:rPr>
          <w:rFonts w:ascii="Arial" w:hAnsi="Arial" w:cs="Arial"/>
          <w:sz w:val="22"/>
          <w:szCs w:val="22"/>
        </w:rPr>
        <w:tab/>
      </w:r>
      <w:r w:rsidRPr="00F03AE5">
        <w:rPr>
          <w:rFonts w:ascii="Arial" w:hAnsi="Arial" w:cs="Arial"/>
          <w:sz w:val="22"/>
          <w:szCs w:val="22"/>
        </w:rPr>
        <w:tab/>
      </w:r>
      <w:r w:rsidRPr="00F03AE5">
        <w:rPr>
          <w:rFonts w:ascii="Arial" w:hAnsi="Arial" w:cs="Arial"/>
          <w:sz w:val="22"/>
          <w:szCs w:val="22"/>
        </w:rPr>
        <w:tab/>
        <w:t>obor IP00 – pozemní stavby</w:t>
      </w:r>
    </w:p>
    <w:p w14:paraId="0C17F712" w14:textId="77777777" w:rsidR="00353CC3" w:rsidRPr="00F03AE5" w:rsidRDefault="00353CC3" w:rsidP="00353CC3">
      <w:pPr>
        <w:ind w:right="-427"/>
        <w:rPr>
          <w:rFonts w:ascii="Arial" w:hAnsi="Arial" w:cs="Arial"/>
          <w:sz w:val="22"/>
          <w:szCs w:val="22"/>
        </w:rPr>
      </w:pPr>
      <w:r w:rsidRPr="00F03AE5">
        <w:rPr>
          <w:rFonts w:ascii="Arial" w:hAnsi="Arial" w:cs="Arial"/>
          <w:sz w:val="22"/>
          <w:szCs w:val="22"/>
        </w:rPr>
        <w:tab/>
      </w:r>
      <w:r w:rsidRPr="00F03AE5">
        <w:rPr>
          <w:rFonts w:ascii="Arial" w:hAnsi="Arial" w:cs="Arial"/>
          <w:sz w:val="22"/>
          <w:szCs w:val="22"/>
        </w:rPr>
        <w:tab/>
      </w:r>
      <w:r w:rsidRPr="00F03AE5">
        <w:rPr>
          <w:rFonts w:ascii="Arial" w:hAnsi="Arial" w:cs="Arial"/>
          <w:sz w:val="22"/>
          <w:szCs w:val="22"/>
        </w:rPr>
        <w:tab/>
      </w:r>
      <w:r w:rsidRPr="00F03AE5">
        <w:rPr>
          <w:rFonts w:ascii="Arial" w:hAnsi="Arial" w:cs="Arial"/>
          <w:sz w:val="22"/>
          <w:szCs w:val="22"/>
        </w:rPr>
        <w:tab/>
        <w:t xml:space="preserve">Telefon: </w:t>
      </w:r>
      <w:r w:rsidRPr="00F03AE5">
        <w:rPr>
          <w:rFonts w:ascii="Arial" w:hAnsi="Arial" w:cs="Arial"/>
          <w:sz w:val="22"/>
          <w:szCs w:val="22"/>
        </w:rPr>
        <w:tab/>
        <w:t>+420 604 886 919</w:t>
      </w:r>
    </w:p>
    <w:p w14:paraId="0E6E2EBB" w14:textId="77777777" w:rsidR="00353CC3" w:rsidRPr="00F03AE5" w:rsidRDefault="00353CC3" w:rsidP="00353CC3">
      <w:pPr>
        <w:ind w:right="-427"/>
        <w:rPr>
          <w:rFonts w:ascii="Arial" w:hAnsi="Arial" w:cs="Arial"/>
          <w:sz w:val="22"/>
          <w:szCs w:val="22"/>
        </w:rPr>
      </w:pPr>
      <w:r w:rsidRPr="00F03AE5">
        <w:rPr>
          <w:rFonts w:ascii="Arial" w:hAnsi="Arial" w:cs="Arial"/>
          <w:sz w:val="22"/>
          <w:szCs w:val="22"/>
        </w:rPr>
        <w:tab/>
      </w:r>
      <w:r w:rsidRPr="00F03AE5">
        <w:rPr>
          <w:rFonts w:ascii="Arial" w:hAnsi="Arial" w:cs="Arial"/>
          <w:sz w:val="22"/>
          <w:szCs w:val="22"/>
        </w:rPr>
        <w:tab/>
      </w:r>
      <w:r w:rsidRPr="00F03AE5">
        <w:rPr>
          <w:rFonts w:ascii="Arial" w:hAnsi="Arial" w:cs="Arial"/>
          <w:sz w:val="22"/>
          <w:szCs w:val="22"/>
        </w:rPr>
        <w:tab/>
      </w:r>
      <w:r w:rsidRPr="00F03AE5">
        <w:rPr>
          <w:rFonts w:ascii="Arial" w:hAnsi="Arial" w:cs="Arial"/>
          <w:sz w:val="22"/>
          <w:szCs w:val="22"/>
        </w:rPr>
        <w:tab/>
        <w:t>E-mail: hylenka@studiophx.cz</w:t>
      </w:r>
    </w:p>
    <w:p w14:paraId="34037076" w14:textId="77777777" w:rsidR="00353CC3" w:rsidRPr="00F03AE5" w:rsidRDefault="00353CC3" w:rsidP="00353CC3">
      <w:pPr>
        <w:rPr>
          <w:rFonts w:ascii="Arial" w:hAnsi="Arial" w:cs="Arial"/>
          <w:sz w:val="22"/>
          <w:szCs w:val="22"/>
        </w:rPr>
      </w:pPr>
    </w:p>
    <w:p w14:paraId="02FE1F03" w14:textId="77777777" w:rsidR="00353CC3" w:rsidRPr="00F03AE5" w:rsidRDefault="00353CC3" w:rsidP="00353CC3">
      <w:pPr>
        <w:rPr>
          <w:rFonts w:ascii="Arial" w:hAnsi="Arial" w:cs="Arial"/>
          <w:sz w:val="22"/>
          <w:szCs w:val="22"/>
        </w:rPr>
      </w:pPr>
      <w:r w:rsidRPr="00F03AE5">
        <w:rPr>
          <w:rFonts w:ascii="Arial" w:hAnsi="Arial" w:cs="Arial"/>
          <w:sz w:val="22"/>
          <w:szCs w:val="22"/>
          <w:u w:val="single"/>
        </w:rPr>
        <w:t>Stupeň dokumentace:</w:t>
      </w:r>
      <w:r w:rsidRPr="00F03AE5">
        <w:rPr>
          <w:rFonts w:ascii="Arial" w:hAnsi="Arial" w:cs="Arial"/>
          <w:sz w:val="22"/>
          <w:szCs w:val="22"/>
        </w:rPr>
        <w:t xml:space="preserve"> </w:t>
      </w:r>
      <w:r w:rsidRPr="00F03AE5">
        <w:rPr>
          <w:rFonts w:ascii="Arial" w:hAnsi="Arial" w:cs="Arial"/>
          <w:sz w:val="22"/>
          <w:szCs w:val="22"/>
        </w:rPr>
        <w:tab/>
        <w:t>Jednostupňový projekt</w:t>
      </w:r>
    </w:p>
    <w:p w14:paraId="69F855C8" w14:textId="77777777" w:rsidR="00353CC3" w:rsidRPr="00F03AE5" w:rsidRDefault="00353CC3" w:rsidP="00353CC3">
      <w:pPr>
        <w:rPr>
          <w:rFonts w:ascii="Arial" w:hAnsi="Arial" w:cs="Arial"/>
          <w:sz w:val="22"/>
          <w:szCs w:val="22"/>
        </w:rPr>
      </w:pPr>
    </w:p>
    <w:p w14:paraId="76FFD37D" w14:textId="77777777" w:rsidR="00353CC3" w:rsidRPr="00F03AE5" w:rsidRDefault="00353CC3" w:rsidP="00353CC3">
      <w:pPr>
        <w:rPr>
          <w:rFonts w:ascii="Arial" w:hAnsi="Arial" w:cs="Arial"/>
          <w:sz w:val="22"/>
          <w:szCs w:val="22"/>
        </w:rPr>
      </w:pPr>
      <w:r w:rsidRPr="00F03AE5">
        <w:rPr>
          <w:rFonts w:ascii="Arial" w:hAnsi="Arial" w:cs="Arial"/>
          <w:sz w:val="22"/>
          <w:szCs w:val="22"/>
          <w:u w:val="single"/>
        </w:rPr>
        <w:t>Projektová část:</w:t>
      </w:r>
      <w:r w:rsidRPr="00F03AE5">
        <w:rPr>
          <w:rFonts w:ascii="Arial" w:hAnsi="Arial" w:cs="Arial"/>
          <w:sz w:val="22"/>
          <w:szCs w:val="22"/>
        </w:rPr>
        <w:tab/>
      </w:r>
      <w:r w:rsidRPr="00F03AE5">
        <w:rPr>
          <w:rFonts w:ascii="Arial" w:hAnsi="Arial" w:cs="Arial"/>
          <w:sz w:val="22"/>
          <w:szCs w:val="22"/>
        </w:rPr>
        <w:tab/>
        <w:t>ESI – elektroinstalace</w:t>
      </w:r>
    </w:p>
    <w:p w14:paraId="4F616097" w14:textId="77777777" w:rsidR="00353CC3" w:rsidRPr="00F03AE5" w:rsidRDefault="00353CC3" w:rsidP="00353CC3">
      <w:pPr>
        <w:rPr>
          <w:rFonts w:ascii="Arial" w:hAnsi="Arial" w:cs="Arial"/>
          <w:sz w:val="22"/>
          <w:szCs w:val="22"/>
        </w:rPr>
      </w:pPr>
    </w:p>
    <w:p w14:paraId="65C35632" w14:textId="599C8C27" w:rsidR="00353CC3" w:rsidRPr="00F03AE5" w:rsidRDefault="00353CC3" w:rsidP="00353CC3">
      <w:pPr>
        <w:rPr>
          <w:rFonts w:ascii="Arial" w:hAnsi="Arial" w:cs="Arial"/>
          <w:sz w:val="22"/>
          <w:szCs w:val="22"/>
        </w:rPr>
      </w:pPr>
      <w:r w:rsidRPr="00F03AE5">
        <w:rPr>
          <w:rFonts w:ascii="Arial" w:hAnsi="Arial" w:cs="Arial"/>
          <w:sz w:val="22"/>
          <w:szCs w:val="22"/>
          <w:u w:val="single"/>
        </w:rPr>
        <w:t>Termín zpracování:</w:t>
      </w:r>
      <w:r w:rsidRPr="00F03AE5">
        <w:rPr>
          <w:rFonts w:ascii="Arial" w:hAnsi="Arial" w:cs="Arial"/>
          <w:sz w:val="22"/>
          <w:szCs w:val="22"/>
        </w:rPr>
        <w:tab/>
        <w:t>0</w:t>
      </w:r>
      <w:r w:rsidR="00F03AE5">
        <w:rPr>
          <w:rFonts w:ascii="Arial" w:hAnsi="Arial" w:cs="Arial"/>
          <w:sz w:val="22"/>
          <w:szCs w:val="22"/>
        </w:rPr>
        <w:t>5</w:t>
      </w:r>
      <w:r w:rsidRPr="00F03AE5">
        <w:rPr>
          <w:rFonts w:ascii="Arial" w:hAnsi="Arial" w:cs="Arial"/>
          <w:sz w:val="22"/>
          <w:szCs w:val="22"/>
        </w:rPr>
        <w:t>/ 2023</w:t>
      </w:r>
    </w:p>
    <w:p w14:paraId="11CEB819" w14:textId="77777777" w:rsidR="00353CC3" w:rsidRPr="00F03AE5" w:rsidRDefault="00353CC3" w:rsidP="00353CC3">
      <w:pPr>
        <w:rPr>
          <w:rFonts w:ascii="Arial" w:hAnsi="Arial" w:cs="Arial"/>
          <w:sz w:val="22"/>
          <w:szCs w:val="22"/>
        </w:rPr>
      </w:pPr>
    </w:p>
    <w:p w14:paraId="42795B31" w14:textId="77777777" w:rsidR="00353CC3" w:rsidRPr="00114352" w:rsidRDefault="00FD51D1" w:rsidP="00FD51D1">
      <w:pPr>
        <w:pStyle w:val="Nadpis2"/>
      </w:pPr>
      <w:bookmarkStart w:id="14" w:name="_Toc210448021"/>
      <w:bookmarkStart w:id="15" w:name="_Toc210448415"/>
      <w:bookmarkStart w:id="16" w:name="_Toc210454648"/>
      <w:bookmarkStart w:id="17" w:name="_Toc287478450"/>
      <w:bookmarkStart w:id="18" w:name="_Toc287478473"/>
      <w:bookmarkStart w:id="19" w:name="_Toc417855117"/>
      <w:bookmarkStart w:id="20" w:name="_Toc417856779"/>
      <w:bookmarkStart w:id="21" w:name="_Toc131443974"/>
      <w:bookmarkStart w:id="22" w:name="_Toc131445171"/>
      <w:r w:rsidRPr="00114352">
        <w:t>Podklady</w:t>
      </w:r>
      <w:bookmarkEnd w:id="14"/>
      <w:bookmarkEnd w:id="15"/>
      <w:bookmarkEnd w:id="16"/>
      <w:bookmarkEnd w:id="17"/>
      <w:bookmarkEnd w:id="18"/>
      <w:bookmarkEnd w:id="19"/>
      <w:bookmarkEnd w:id="20"/>
      <w:bookmarkEnd w:id="21"/>
      <w:bookmarkEnd w:id="22"/>
    </w:p>
    <w:p w14:paraId="44AC44E9" w14:textId="77777777" w:rsidR="00353CC3" w:rsidRPr="00F03AE5" w:rsidRDefault="00353CC3" w:rsidP="00353CC3">
      <w:pPr>
        <w:pStyle w:val="Odstavecseseznamem"/>
        <w:numPr>
          <w:ilvl w:val="0"/>
          <w:numId w:val="8"/>
        </w:numPr>
        <w:spacing w:after="0" w:line="240" w:lineRule="auto"/>
        <w:jc w:val="both"/>
        <w:rPr>
          <w:rFonts w:ascii="Arial" w:hAnsi="Arial" w:cs="Arial"/>
        </w:rPr>
      </w:pPr>
      <w:r w:rsidRPr="00F03AE5">
        <w:rPr>
          <w:rFonts w:ascii="Arial" w:hAnsi="Arial" w:cs="Arial"/>
        </w:rPr>
        <w:t>Technické normy ČSN</w:t>
      </w:r>
    </w:p>
    <w:p w14:paraId="1FDC7DE1" w14:textId="77777777" w:rsidR="00353CC3" w:rsidRPr="00F03AE5" w:rsidRDefault="00353CC3" w:rsidP="00353CC3">
      <w:pPr>
        <w:pStyle w:val="Odstavecseseznamem"/>
        <w:numPr>
          <w:ilvl w:val="0"/>
          <w:numId w:val="8"/>
        </w:numPr>
        <w:spacing w:after="0" w:line="240" w:lineRule="auto"/>
        <w:jc w:val="both"/>
        <w:rPr>
          <w:rFonts w:ascii="Arial" w:hAnsi="Arial" w:cs="Arial"/>
        </w:rPr>
      </w:pPr>
      <w:r w:rsidRPr="00F03AE5">
        <w:rPr>
          <w:rFonts w:ascii="Arial" w:hAnsi="Arial" w:cs="Arial"/>
        </w:rPr>
        <w:t>Požadavky investora a architekta</w:t>
      </w:r>
    </w:p>
    <w:p w14:paraId="68D5F568" w14:textId="77777777" w:rsidR="00353CC3" w:rsidRPr="00F03AE5" w:rsidRDefault="00353CC3" w:rsidP="00353CC3">
      <w:pPr>
        <w:pStyle w:val="Odstavecseseznamem"/>
        <w:numPr>
          <w:ilvl w:val="0"/>
          <w:numId w:val="8"/>
        </w:numPr>
        <w:spacing w:after="0" w:line="240" w:lineRule="auto"/>
        <w:jc w:val="both"/>
        <w:rPr>
          <w:rFonts w:ascii="Arial" w:hAnsi="Arial" w:cs="Arial"/>
        </w:rPr>
      </w:pPr>
      <w:r w:rsidRPr="00F03AE5">
        <w:rPr>
          <w:rFonts w:ascii="Arial" w:hAnsi="Arial" w:cs="Arial"/>
        </w:rPr>
        <w:t>Požadavky ostatních profesí na elektroinstalaci</w:t>
      </w:r>
    </w:p>
    <w:p w14:paraId="73347A5C" w14:textId="77777777" w:rsidR="00353CC3" w:rsidRPr="00F03AE5" w:rsidRDefault="00353CC3" w:rsidP="00353CC3">
      <w:pPr>
        <w:pStyle w:val="Odstavecseseznamem"/>
        <w:numPr>
          <w:ilvl w:val="0"/>
          <w:numId w:val="8"/>
        </w:numPr>
        <w:spacing w:after="0" w:line="240" w:lineRule="auto"/>
        <w:jc w:val="both"/>
        <w:rPr>
          <w:rFonts w:ascii="Arial" w:hAnsi="Arial" w:cs="Arial"/>
        </w:rPr>
      </w:pPr>
      <w:r w:rsidRPr="00F03AE5">
        <w:rPr>
          <w:rFonts w:ascii="Arial" w:hAnsi="Arial" w:cs="Arial"/>
        </w:rPr>
        <w:t>Stavební půdorysy</w:t>
      </w:r>
    </w:p>
    <w:p w14:paraId="3F47049F" w14:textId="77777777" w:rsidR="00353CC3" w:rsidRDefault="00FD51D1" w:rsidP="00FD51D1">
      <w:pPr>
        <w:pStyle w:val="Nadpis2"/>
      </w:pPr>
      <w:bookmarkStart w:id="23" w:name="_Toc131443975"/>
      <w:bookmarkStart w:id="24" w:name="_Toc131445172"/>
      <w:r>
        <w:t>Napěťová soustava</w:t>
      </w:r>
      <w:bookmarkEnd w:id="23"/>
      <w:bookmarkEnd w:id="24"/>
    </w:p>
    <w:p w14:paraId="22892281" w14:textId="77777777" w:rsidR="00353CC3" w:rsidRPr="00F03AE5" w:rsidRDefault="00353CC3" w:rsidP="00353CC3">
      <w:pPr>
        <w:pStyle w:val="Odstavecseseznamem"/>
        <w:numPr>
          <w:ilvl w:val="0"/>
          <w:numId w:val="7"/>
        </w:numPr>
        <w:spacing w:after="0" w:line="240" w:lineRule="auto"/>
        <w:jc w:val="both"/>
        <w:rPr>
          <w:rFonts w:ascii="Arial" w:hAnsi="Arial" w:cs="Arial"/>
        </w:rPr>
      </w:pPr>
      <w:r w:rsidRPr="00F03AE5">
        <w:rPr>
          <w:rFonts w:ascii="Arial" w:hAnsi="Arial" w:cs="Arial"/>
        </w:rPr>
        <w:t xml:space="preserve">3+PEN, 50 Hz, </w:t>
      </w:r>
      <w:r w:rsidR="00AA41FB" w:rsidRPr="00F03AE5">
        <w:rPr>
          <w:rFonts w:ascii="Arial" w:hAnsi="Arial" w:cs="Arial"/>
        </w:rPr>
        <w:t>23</w:t>
      </w:r>
      <w:r w:rsidRPr="00F03AE5">
        <w:rPr>
          <w:rFonts w:ascii="Arial" w:hAnsi="Arial" w:cs="Arial"/>
        </w:rPr>
        <w:t>0 V, TN-C</w:t>
      </w:r>
    </w:p>
    <w:p w14:paraId="01FD6112" w14:textId="77777777" w:rsidR="00353CC3" w:rsidRPr="00F03AE5" w:rsidRDefault="00353CC3" w:rsidP="00353CC3">
      <w:pPr>
        <w:pStyle w:val="Odstavecseseznamem"/>
        <w:numPr>
          <w:ilvl w:val="0"/>
          <w:numId w:val="7"/>
        </w:numPr>
        <w:spacing w:after="0" w:line="240" w:lineRule="auto"/>
        <w:jc w:val="both"/>
        <w:rPr>
          <w:rFonts w:ascii="Arial" w:hAnsi="Arial" w:cs="Arial"/>
        </w:rPr>
      </w:pPr>
      <w:r w:rsidRPr="00F03AE5">
        <w:rPr>
          <w:rFonts w:ascii="Arial" w:hAnsi="Arial" w:cs="Arial"/>
        </w:rPr>
        <w:t>3+PE+N, 50 Hz, 400 V, TN-S</w:t>
      </w:r>
    </w:p>
    <w:p w14:paraId="70819779" w14:textId="77777777" w:rsidR="00353CC3" w:rsidRDefault="00FD51D1" w:rsidP="00FD51D1">
      <w:pPr>
        <w:pStyle w:val="Nadpis2"/>
      </w:pPr>
      <w:bookmarkStart w:id="25" w:name="_Toc131443976"/>
      <w:bookmarkStart w:id="26" w:name="_Toc131445173"/>
      <w:r>
        <w:t>Ochrana před nebezpečným dotykovým napětím</w:t>
      </w:r>
      <w:bookmarkEnd w:id="25"/>
      <w:bookmarkEnd w:id="26"/>
    </w:p>
    <w:p w14:paraId="369CF60B" w14:textId="77777777" w:rsidR="00353CC3" w:rsidRPr="00F03AE5" w:rsidRDefault="00353CC3" w:rsidP="00353CC3">
      <w:pPr>
        <w:pStyle w:val="Odstavecseseznamem"/>
        <w:numPr>
          <w:ilvl w:val="0"/>
          <w:numId w:val="6"/>
        </w:numPr>
        <w:spacing w:after="0" w:line="240" w:lineRule="auto"/>
        <w:jc w:val="both"/>
        <w:rPr>
          <w:rFonts w:ascii="Arial" w:hAnsi="Arial" w:cs="Arial"/>
        </w:rPr>
      </w:pPr>
      <w:r w:rsidRPr="00F03AE5">
        <w:rPr>
          <w:rFonts w:ascii="Arial" w:hAnsi="Arial" w:cs="Arial"/>
          <w:b/>
          <w:bCs/>
        </w:rPr>
        <w:t xml:space="preserve">Základní ochrana </w:t>
      </w:r>
      <w:r w:rsidRPr="00F03AE5">
        <w:rPr>
          <w:rFonts w:ascii="Arial" w:hAnsi="Arial" w:cs="Arial"/>
        </w:rPr>
        <w:t xml:space="preserve">(ochrana před dotykem živých částí) je zajištěna základní izolací, přepážkami a kryty </w:t>
      </w:r>
    </w:p>
    <w:p w14:paraId="3E97E2EE" w14:textId="77777777" w:rsidR="00353CC3" w:rsidRPr="00F03AE5" w:rsidRDefault="00353CC3" w:rsidP="00353CC3">
      <w:pPr>
        <w:pStyle w:val="Odstavecseseznamem"/>
        <w:numPr>
          <w:ilvl w:val="0"/>
          <w:numId w:val="6"/>
        </w:numPr>
        <w:spacing w:after="0" w:line="240" w:lineRule="auto"/>
        <w:jc w:val="both"/>
        <w:rPr>
          <w:rFonts w:ascii="Arial" w:hAnsi="Arial" w:cs="Arial"/>
        </w:rPr>
      </w:pPr>
      <w:r w:rsidRPr="00F03AE5">
        <w:rPr>
          <w:rFonts w:ascii="Arial" w:hAnsi="Arial" w:cs="Arial"/>
          <w:b/>
          <w:bCs/>
        </w:rPr>
        <w:t xml:space="preserve">Ochrana při poruše </w:t>
      </w:r>
      <w:r w:rsidRPr="00F03AE5">
        <w:rPr>
          <w:rFonts w:ascii="Arial" w:hAnsi="Arial" w:cs="Arial"/>
        </w:rPr>
        <w:t xml:space="preserve">(ochrana před dotykem neživých částí) je zajištěna ochranným pospojováním a automatickým odpojením vadné části od zdroje </w:t>
      </w:r>
    </w:p>
    <w:p w14:paraId="63E9A39E" w14:textId="77777777" w:rsidR="00353CC3" w:rsidRPr="00F03AE5" w:rsidRDefault="00353CC3" w:rsidP="00353CC3">
      <w:pPr>
        <w:pStyle w:val="Odstavecseseznamem"/>
        <w:numPr>
          <w:ilvl w:val="0"/>
          <w:numId w:val="6"/>
        </w:numPr>
        <w:spacing w:after="0" w:line="240" w:lineRule="auto"/>
        <w:jc w:val="both"/>
        <w:rPr>
          <w:rFonts w:ascii="Arial" w:hAnsi="Arial" w:cs="Arial"/>
        </w:rPr>
      </w:pPr>
      <w:r w:rsidRPr="00F03AE5">
        <w:rPr>
          <w:rFonts w:ascii="Arial" w:hAnsi="Arial" w:cs="Arial"/>
          <w:b/>
          <w:bCs/>
        </w:rPr>
        <w:t>Doplňková ochrana</w:t>
      </w:r>
      <w:r w:rsidRPr="00F03AE5">
        <w:rPr>
          <w:rFonts w:ascii="Arial" w:hAnsi="Arial" w:cs="Arial"/>
        </w:rPr>
        <w:t xml:space="preserve">: proudovými chrániči </w:t>
      </w:r>
    </w:p>
    <w:p w14:paraId="1536D877" w14:textId="77777777" w:rsidR="00353CC3" w:rsidRPr="00F03AE5" w:rsidRDefault="00353CC3" w:rsidP="00353CC3">
      <w:pPr>
        <w:pStyle w:val="Odstavecseseznamem"/>
        <w:numPr>
          <w:ilvl w:val="0"/>
          <w:numId w:val="6"/>
        </w:numPr>
        <w:spacing w:after="0" w:line="240" w:lineRule="auto"/>
        <w:jc w:val="both"/>
        <w:rPr>
          <w:rFonts w:ascii="Arial" w:hAnsi="Arial" w:cs="Arial"/>
        </w:rPr>
      </w:pPr>
      <w:r w:rsidRPr="00F03AE5">
        <w:rPr>
          <w:rFonts w:ascii="Arial" w:hAnsi="Arial" w:cs="Arial"/>
          <w:b/>
          <w:bCs/>
        </w:rPr>
        <w:t xml:space="preserve">Doplňková ochrana: </w:t>
      </w:r>
      <w:r w:rsidRPr="00F03AE5">
        <w:rPr>
          <w:rFonts w:ascii="Arial" w:hAnsi="Arial" w:cs="Arial"/>
        </w:rPr>
        <w:t xml:space="preserve">doplňující ochranné pospojování </w:t>
      </w:r>
    </w:p>
    <w:p w14:paraId="741B0E91" w14:textId="77777777" w:rsidR="00353CC3" w:rsidRDefault="00AA41FB" w:rsidP="00AA41FB">
      <w:pPr>
        <w:pStyle w:val="Nadpis2"/>
      </w:pPr>
      <w:bookmarkStart w:id="27" w:name="_Toc131443977"/>
      <w:bookmarkStart w:id="28" w:name="_Toc131445174"/>
      <w:r>
        <w:lastRenderedPageBreak/>
        <w:t>Vnější vlivy</w:t>
      </w:r>
      <w:bookmarkEnd w:id="27"/>
      <w:bookmarkEnd w:id="28"/>
    </w:p>
    <w:bookmarkStart w:id="29" w:name="_MON_1569611347"/>
    <w:bookmarkEnd w:id="29"/>
    <w:p w14:paraId="4D0AB980" w14:textId="77777777" w:rsidR="00AA41FB" w:rsidRDefault="00F86CBC" w:rsidP="00AA41FB">
      <w:r>
        <w:object w:dxaOrig="9673" w:dyaOrig="2953" w14:anchorId="231700F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4.4pt;height:147.45pt" o:ole="">
            <v:imagedata r:id="rId8" o:title=""/>
          </v:shape>
          <o:OLEObject Type="Embed" ProgID="Excel.Sheet.12" ShapeID="_x0000_i1025" DrawAspect="Content" ObjectID="_1802700499" r:id="rId9"/>
        </w:object>
      </w:r>
      <w:bookmarkStart w:id="30" w:name="_Toc131443978"/>
    </w:p>
    <w:p w14:paraId="2F7B41D6" w14:textId="77777777" w:rsidR="00353CC3" w:rsidRDefault="00AA41FB" w:rsidP="00AA41FB">
      <w:pPr>
        <w:pStyle w:val="Nadpis2"/>
      </w:pPr>
      <w:bookmarkStart w:id="31" w:name="_Toc131445175"/>
      <w:r w:rsidRPr="00114352">
        <w:t>Energetická bilance</w:t>
      </w:r>
      <w:bookmarkEnd w:id="30"/>
      <w:bookmarkEnd w:id="31"/>
    </w:p>
    <w:p w14:paraId="26997C85" w14:textId="77777777" w:rsidR="00AA41FB" w:rsidRPr="00114352" w:rsidRDefault="00AA41FB" w:rsidP="00AA41FB"/>
    <w:p w14:paraId="694AC29F" w14:textId="77777777" w:rsidR="00353CC3" w:rsidRDefault="008D7667" w:rsidP="00353CC3">
      <w:bookmarkStart w:id="32" w:name="_Toc309032856"/>
      <w:bookmarkEnd w:id="32"/>
      <w:r>
        <w:rPr>
          <w:noProof/>
        </w:rPr>
        <w:object w:dxaOrig="1440" w:dyaOrig="1440" w14:anchorId="4BAC5C40">
          <v:shape id="_x0000_s2051" type="#_x0000_t75" style="position:absolute;margin-left:0;margin-top:0;width:326.7pt;height:176.95pt;z-index:251657216;mso-position-horizontal:left">
            <v:imagedata r:id="rId10" o:title=""/>
            <w10:wrap type="square" side="right"/>
          </v:shape>
          <o:OLEObject Type="Embed" ProgID="Excel.Sheet.8" ShapeID="_x0000_s2051" DrawAspect="Content" ObjectID="_1802700500" r:id="rId11"/>
        </w:object>
      </w:r>
    </w:p>
    <w:p w14:paraId="74193276" w14:textId="77777777" w:rsidR="00353CC3" w:rsidRPr="000C0994" w:rsidRDefault="00353CC3" w:rsidP="00353CC3"/>
    <w:p w14:paraId="05B1DDDE" w14:textId="77777777" w:rsidR="00353CC3" w:rsidRPr="000C0994" w:rsidRDefault="00353CC3" w:rsidP="00353CC3"/>
    <w:p w14:paraId="13995103" w14:textId="77777777" w:rsidR="00353CC3" w:rsidRPr="000C0994" w:rsidRDefault="00353CC3" w:rsidP="00353CC3"/>
    <w:p w14:paraId="7BC59EE0" w14:textId="77777777" w:rsidR="00353CC3" w:rsidRPr="000C0994" w:rsidRDefault="00353CC3" w:rsidP="00353CC3"/>
    <w:p w14:paraId="676CFFD1" w14:textId="77777777" w:rsidR="00353CC3" w:rsidRPr="000C0994" w:rsidRDefault="00353CC3" w:rsidP="00353CC3"/>
    <w:p w14:paraId="5B9EEC49" w14:textId="77777777" w:rsidR="00353CC3" w:rsidRPr="000C0994" w:rsidRDefault="00353CC3" w:rsidP="00353CC3"/>
    <w:p w14:paraId="7ADB93EB" w14:textId="77777777" w:rsidR="00353CC3" w:rsidRPr="000C0994" w:rsidRDefault="00353CC3" w:rsidP="00353CC3"/>
    <w:p w14:paraId="54C691AF" w14:textId="77777777" w:rsidR="00353CC3" w:rsidRPr="000C0994" w:rsidRDefault="00353CC3" w:rsidP="00353CC3"/>
    <w:p w14:paraId="60CFD564" w14:textId="77777777" w:rsidR="00353CC3" w:rsidRPr="000C0994" w:rsidRDefault="00353CC3" w:rsidP="00353CC3">
      <w:pPr>
        <w:ind w:firstLine="567"/>
      </w:pPr>
    </w:p>
    <w:p w14:paraId="203A4FF8" w14:textId="77777777" w:rsidR="00353CC3" w:rsidRPr="000C0994" w:rsidRDefault="00353CC3" w:rsidP="00353CC3"/>
    <w:p w14:paraId="781AB37C" w14:textId="77777777" w:rsidR="00353CC3" w:rsidRPr="00114352" w:rsidRDefault="00353CC3" w:rsidP="00353CC3">
      <w:pPr>
        <w:jc w:val="center"/>
      </w:pPr>
      <w:r>
        <w:br w:type="textWrapping" w:clear="all"/>
      </w:r>
    </w:p>
    <w:p w14:paraId="33648672" w14:textId="77777777" w:rsidR="00353CC3" w:rsidRPr="00114352" w:rsidRDefault="00FD51D1" w:rsidP="00FD51D1">
      <w:pPr>
        <w:pStyle w:val="Nadpis2"/>
      </w:pPr>
      <w:bookmarkStart w:id="33" w:name="_Toc210454650"/>
      <w:bookmarkStart w:id="34" w:name="_Toc287478452"/>
      <w:bookmarkStart w:id="35" w:name="_Toc287478475"/>
      <w:bookmarkStart w:id="36" w:name="_Toc417855120"/>
      <w:bookmarkStart w:id="37" w:name="_Toc417856782"/>
      <w:bookmarkStart w:id="38" w:name="_Toc131443979"/>
      <w:bookmarkStart w:id="39" w:name="_Toc131445176"/>
      <w:r w:rsidRPr="00114352">
        <w:t>Napojení na elektrickou</w:t>
      </w:r>
      <w:r w:rsidR="00353CC3" w:rsidRPr="00114352">
        <w:t xml:space="preserve"> energi</w:t>
      </w:r>
      <w:bookmarkEnd w:id="33"/>
      <w:bookmarkEnd w:id="34"/>
      <w:bookmarkEnd w:id="35"/>
      <w:bookmarkEnd w:id="36"/>
      <w:bookmarkEnd w:id="37"/>
      <w:r w:rsidRPr="00114352">
        <w:t>i</w:t>
      </w:r>
      <w:bookmarkEnd w:id="38"/>
      <w:bookmarkEnd w:id="39"/>
    </w:p>
    <w:p w14:paraId="32869A8F" w14:textId="360E5144" w:rsidR="00353CC3" w:rsidRPr="00F03AE5" w:rsidRDefault="00353CC3" w:rsidP="00F03AE5">
      <w:pPr>
        <w:ind w:firstLine="567"/>
        <w:jc w:val="both"/>
        <w:rPr>
          <w:rFonts w:ascii="Arial" w:hAnsi="Arial" w:cs="Arial"/>
          <w:sz w:val="22"/>
          <w:szCs w:val="22"/>
        </w:rPr>
      </w:pPr>
      <w:bookmarkStart w:id="40" w:name="_Toc210448023"/>
      <w:bookmarkStart w:id="41" w:name="_Toc210448417"/>
      <w:bookmarkStart w:id="42" w:name="_Toc210454651"/>
      <w:bookmarkStart w:id="43" w:name="_Toc287478453"/>
      <w:bookmarkStart w:id="44" w:name="_Toc287478476"/>
      <w:bookmarkStart w:id="45" w:name="_Toc417855122"/>
      <w:bookmarkStart w:id="46" w:name="_Toc417856784"/>
      <w:r w:rsidRPr="00F03AE5">
        <w:rPr>
          <w:rFonts w:ascii="Arial" w:hAnsi="Arial" w:cs="Arial"/>
          <w:sz w:val="22"/>
          <w:szCs w:val="22"/>
        </w:rPr>
        <w:t>Bytový dům je připojen z distribuční sítě z napěťové hladiny NN ze stávající přípojkové skříně provozovatele distribuční soustavy. Ze stávající přípojkové skříně jsou připojeny stávající elektroměrové rozváděče. Ze stávajícího elektroměrového rozváděče umístěného v</w:t>
      </w:r>
      <w:r w:rsidR="00F03AE5" w:rsidRPr="00F03AE5">
        <w:rPr>
          <w:rFonts w:ascii="Arial" w:hAnsi="Arial" w:cs="Arial"/>
          <w:sz w:val="22"/>
          <w:szCs w:val="22"/>
        </w:rPr>
        <w:t xml:space="preserve"> průjezdu </w:t>
      </w:r>
      <w:r w:rsidRPr="00F03AE5">
        <w:rPr>
          <w:rFonts w:ascii="Arial" w:hAnsi="Arial" w:cs="Arial"/>
          <w:sz w:val="22"/>
          <w:szCs w:val="22"/>
        </w:rPr>
        <w:t>1. NP bude připojen nový bytový rozváděč, který bude sloužit pro napájení řešeného bytu. Propojení stávajícího elektroměrového rozváděče a nového bytového rozváděče bude provedeno kabelem typu 1-CYKY.</w:t>
      </w:r>
    </w:p>
    <w:p w14:paraId="70E41CF0" w14:textId="77777777" w:rsidR="00353CC3" w:rsidRPr="00114352" w:rsidRDefault="00FD51D1" w:rsidP="00FD51D1">
      <w:pPr>
        <w:pStyle w:val="Nadpis2"/>
      </w:pPr>
      <w:bookmarkStart w:id="47" w:name="_Toc131443980"/>
      <w:bookmarkStart w:id="48" w:name="_Toc131445177"/>
      <w:r w:rsidRPr="00114352">
        <w:t>Obchodní měření elektrické energie</w:t>
      </w:r>
      <w:bookmarkEnd w:id="40"/>
      <w:bookmarkEnd w:id="41"/>
      <w:bookmarkEnd w:id="42"/>
      <w:bookmarkEnd w:id="43"/>
      <w:bookmarkEnd w:id="44"/>
      <w:bookmarkEnd w:id="45"/>
      <w:bookmarkEnd w:id="46"/>
      <w:bookmarkEnd w:id="47"/>
      <w:bookmarkEnd w:id="48"/>
    </w:p>
    <w:p w14:paraId="7A371DD8" w14:textId="77777777" w:rsidR="00353CC3" w:rsidRPr="00F03AE5" w:rsidRDefault="00353CC3" w:rsidP="00F03AE5">
      <w:pPr>
        <w:jc w:val="both"/>
        <w:rPr>
          <w:rFonts w:ascii="Arial" w:hAnsi="Arial" w:cs="Arial"/>
          <w:sz w:val="22"/>
          <w:szCs w:val="22"/>
        </w:rPr>
      </w:pPr>
      <w:bookmarkStart w:id="49" w:name="_Toc176586628"/>
      <w:bookmarkStart w:id="50" w:name="_Toc210448025"/>
      <w:bookmarkStart w:id="51" w:name="_Toc210448419"/>
      <w:bookmarkStart w:id="52" w:name="_Toc210454652"/>
      <w:bookmarkStart w:id="53" w:name="_Toc287478454"/>
      <w:bookmarkStart w:id="54" w:name="_Toc287478477"/>
      <w:r w:rsidRPr="00F03AE5">
        <w:rPr>
          <w:rFonts w:ascii="Arial" w:hAnsi="Arial" w:cs="Arial"/>
          <w:sz w:val="22"/>
          <w:szCs w:val="22"/>
        </w:rPr>
        <w:tab/>
        <w:t xml:space="preserve">Měření elektrické energie pro řešený byt bude zajištěno pomocí stávajícího elektroměrového rozváděče umístěného v 1. NP objektu. Měření elektrické energie bude přímé. Provedení elektroměrového rozváděče bude dle připojovacích podmínek provozovatele distribuční soustavy.  </w:t>
      </w:r>
    </w:p>
    <w:p w14:paraId="2F80CEA5" w14:textId="77777777" w:rsidR="00AA41FB" w:rsidRPr="00D9122F" w:rsidRDefault="00AA41FB" w:rsidP="00353CC3"/>
    <w:p w14:paraId="7B846E6C" w14:textId="77777777" w:rsidR="00353CC3" w:rsidRPr="00114352" w:rsidRDefault="00FD51D1" w:rsidP="00FD51D1">
      <w:pPr>
        <w:pStyle w:val="Nadpis2"/>
      </w:pPr>
      <w:bookmarkStart w:id="55" w:name="_Toc131443981"/>
      <w:bookmarkStart w:id="56" w:name="_Toc131445178"/>
      <w:r w:rsidRPr="00114352">
        <w:t>Kabelové rozvody</w:t>
      </w:r>
      <w:bookmarkEnd w:id="55"/>
      <w:bookmarkEnd w:id="56"/>
    </w:p>
    <w:bookmarkEnd w:id="49"/>
    <w:bookmarkEnd w:id="50"/>
    <w:bookmarkEnd w:id="51"/>
    <w:bookmarkEnd w:id="52"/>
    <w:bookmarkEnd w:id="53"/>
    <w:bookmarkEnd w:id="54"/>
    <w:p w14:paraId="228D2750" w14:textId="77777777" w:rsidR="00353CC3" w:rsidRPr="00F03AE5" w:rsidRDefault="00353CC3" w:rsidP="00F03AE5">
      <w:pPr>
        <w:ind w:firstLine="567"/>
        <w:jc w:val="both"/>
        <w:rPr>
          <w:rFonts w:ascii="Arial" w:hAnsi="Arial" w:cs="Arial"/>
          <w:sz w:val="22"/>
          <w:szCs w:val="22"/>
        </w:rPr>
      </w:pPr>
      <w:r w:rsidRPr="00F03AE5">
        <w:rPr>
          <w:rFonts w:ascii="Arial" w:hAnsi="Arial" w:cs="Arial"/>
          <w:sz w:val="22"/>
          <w:szCs w:val="22"/>
        </w:rPr>
        <w:t xml:space="preserve">Uložení kabelových vedení v interiéru bude skrytě pod omítkou ve zdivu, v dutinách stavebních konstrukcí a v trubkách v betonu. Veškerá kabelová vedení budou s </w:t>
      </w:r>
      <w:proofErr w:type="spellStart"/>
      <w:r w:rsidRPr="00F03AE5">
        <w:rPr>
          <w:rFonts w:ascii="Arial" w:hAnsi="Arial" w:cs="Arial"/>
          <w:sz w:val="22"/>
          <w:szCs w:val="22"/>
        </w:rPr>
        <w:t>Cu</w:t>
      </w:r>
      <w:proofErr w:type="spellEnd"/>
      <w:r w:rsidRPr="00F03AE5">
        <w:rPr>
          <w:rFonts w:ascii="Arial" w:hAnsi="Arial" w:cs="Arial"/>
          <w:sz w:val="22"/>
          <w:szCs w:val="22"/>
        </w:rPr>
        <w:t xml:space="preserve"> jádry.</w:t>
      </w:r>
    </w:p>
    <w:p w14:paraId="1C29E821" w14:textId="77777777" w:rsidR="00353CC3" w:rsidRPr="00114352" w:rsidRDefault="00FD51D1" w:rsidP="00FD51D1">
      <w:pPr>
        <w:pStyle w:val="Nadpis2"/>
      </w:pPr>
      <w:bookmarkStart w:id="57" w:name="_Toc210448026"/>
      <w:bookmarkStart w:id="58" w:name="_Toc210448420"/>
      <w:bookmarkStart w:id="59" w:name="_Toc210454653"/>
      <w:bookmarkStart w:id="60" w:name="_Toc287478455"/>
      <w:bookmarkStart w:id="61" w:name="_Toc287478478"/>
      <w:bookmarkStart w:id="62" w:name="_Toc417855124"/>
      <w:bookmarkStart w:id="63" w:name="_Toc417856786"/>
      <w:bookmarkStart w:id="64" w:name="_Toc131443982"/>
      <w:bookmarkStart w:id="65" w:name="_Toc131445179"/>
      <w:r w:rsidRPr="00114352">
        <w:t>Rozv</w:t>
      </w:r>
      <w:r w:rsidR="00AA41FB">
        <w:t>á</w:t>
      </w:r>
      <w:r w:rsidRPr="00114352">
        <w:t>děče</w:t>
      </w:r>
      <w:bookmarkEnd w:id="57"/>
      <w:bookmarkEnd w:id="58"/>
      <w:bookmarkEnd w:id="59"/>
      <w:bookmarkEnd w:id="60"/>
      <w:bookmarkEnd w:id="61"/>
      <w:bookmarkEnd w:id="62"/>
      <w:bookmarkEnd w:id="63"/>
      <w:bookmarkEnd w:id="64"/>
      <w:bookmarkEnd w:id="65"/>
    </w:p>
    <w:p w14:paraId="0EBAF915" w14:textId="77777777" w:rsidR="00353CC3" w:rsidRPr="00F03AE5" w:rsidRDefault="00353CC3" w:rsidP="00F03AE5">
      <w:pPr>
        <w:ind w:firstLine="567"/>
        <w:jc w:val="both"/>
        <w:rPr>
          <w:rFonts w:ascii="Arial" w:hAnsi="Arial" w:cs="Arial"/>
          <w:sz w:val="22"/>
          <w:szCs w:val="22"/>
        </w:rPr>
      </w:pPr>
      <w:r w:rsidRPr="00F03AE5">
        <w:rPr>
          <w:rFonts w:ascii="Arial" w:hAnsi="Arial" w:cs="Arial"/>
          <w:sz w:val="22"/>
          <w:szCs w:val="22"/>
        </w:rPr>
        <w:t xml:space="preserve">Nový bytový rozváděč RB bude umístěn </w:t>
      </w:r>
      <w:r w:rsidR="00F86CBC" w:rsidRPr="00F03AE5">
        <w:rPr>
          <w:rFonts w:ascii="Arial" w:hAnsi="Arial" w:cs="Arial"/>
          <w:sz w:val="22"/>
          <w:szCs w:val="22"/>
        </w:rPr>
        <w:t>v předsíni</w:t>
      </w:r>
      <w:r w:rsidRPr="00F03AE5">
        <w:rPr>
          <w:rFonts w:ascii="Arial" w:hAnsi="Arial" w:cs="Arial"/>
          <w:sz w:val="22"/>
          <w:szCs w:val="22"/>
        </w:rPr>
        <w:t xml:space="preserve"> (m. č. </w:t>
      </w:r>
      <w:r w:rsidR="00F86CBC" w:rsidRPr="00F03AE5">
        <w:rPr>
          <w:rFonts w:ascii="Arial" w:hAnsi="Arial" w:cs="Arial"/>
          <w:sz w:val="22"/>
          <w:szCs w:val="22"/>
        </w:rPr>
        <w:t>301</w:t>
      </w:r>
      <w:r w:rsidRPr="00F03AE5">
        <w:rPr>
          <w:rFonts w:ascii="Arial" w:hAnsi="Arial" w:cs="Arial"/>
          <w:sz w:val="22"/>
          <w:szCs w:val="22"/>
        </w:rPr>
        <w:t xml:space="preserve">). Jedná se o zapuštěný rozváděč </w:t>
      </w:r>
      <w:r w:rsidRPr="00F03AE5">
        <w:rPr>
          <w:rFonts w:ascii="Arial" w:hAnsi="Arial" w:cs="Arial"/>
          <w:sz w:val="22"/>
          <w:szCs w:val="22"/>
        </w:rPr>
        <w:lastRenderedPageBreak/>
        <w:t>o rozměrech Š x V x H – 400x800x100 mm v krytí min. IP30.</w:t>
      </w:r>
    </w:p>
    <w:p w14:paraId="35F24BDC" w14:textId="77777777" w:rsidR="00353CC3" w:rsidRDefault="00FD51D1" w:rsidP="00FD51D1">
      <w:pPr>
        <w:pStyle w:val="Nadpis2"/>
      </w:pPr>
      <w:bookmarkStart w:id="66" w:name="_Toc176586630"/>
      <w:bookmarkStart w:id="67" w:name="_Toc210448027"/>
      <w:bookmarkStart w:id="68" w:name="_Toc210448421"/>
      <w:bookmarkStart w:id="69" w:name="_Toc210454654"/>
      <w:bookmarkStart w:id="70" w:name="_Toc287478456"/>
      <w:bookmarkStart w:id="71" w:name="_Toc287478479"/>
      <w:bookmarkStart w:id="72" w:name="_Toc417855125"/>
      <w:bookmarkStart w:id="73" w:name="_Toc417856787"/>
      <w:bookmarkStart w:id="74" w:name="_Toc131443983"/>
      <w:bookmarkStart w:id="75" w:name="_Toc131445180"/>
      <w:r w:rsidRPr="00114352">
        <w:t>Zásuvkové rozvody</w:t>
      </w:r>
      <w:bookmarkEnd w:id="66"/>
      <w:bookmarkEnd w:id="67"/>
      <w:bookmarkEnd w:id="68"/>
      <w:bookmarkEnd w:id="69"/>
      <w:bookmarkEnd w:id="70"/>
      <w:bookmarkEnd w:id="71"/>
      <w:bookmarkEnd w:id="72"/>
      <w:bookmarkEnd w:id="73"/>
      <w:bookmarkEnd w:id="74"/>
      <w:bookmarkEnd w:id="75"/>
    </w:p>
    <w:p w14:paraId="2B54F75D" w14:textId="77777777" w:rsidR="00353CC3" w:rsidRPr="00F03AE5" w:rsidRDefault="00353CC3" w:rsidP="00F03AE5">
      <w:pPr>
        <w:ind w:firstLine="567"/>
        <w:jc w:val="both"/>
        <w:rPr>
          <w:rFonts w:ascii="Arial" w:hAnsi="Arial" w:cs="Arial"/>
          <w:sz w:val="22"/>
          <w:szCs w:val="22"/>
        </w:rPr>
      </w:pPr>
      <w:r w:rsidRPr="00F03AE5">
        <w:rPr>
          <w:rFonts w:ascii="Arial" w:hAnsi="Arial" w:cs="Arial"/>
          <w:sz w:val="22"/>
          <w:szCs w:val="22"/>
        </w:rPr>
        <w:t>Zásuvky včetně slaboproudých zásuvek se osadí, pokud možno, do skupin ve vícenásobných rámečcích dle počtu přístrojů. Standard kompletačních přístrojů bude určen dle požadavků investora. Přesné umístění zásuvkových vývodů je nutno konzultovat s investorem. Běžné zásuvkové rozvody budou skupinově chráněny proudovým chráničem s vybavovacím reziduálním proudem 30 mA.</w:t>
      </w:r>
    </w:p>
    <w:p w14:paraId="75A2665A" w14:textId="77777777" w:rsidR="00353CC3" w:rsidRPr="00F03AE5" w:rsidRDefault="00353CC3" w:rsidP="00F03AE5">
      <w:pPr>
        <w:ind w:firstLine="567"/>
        <w:jc w:val="both"/>
        <w:rPr>
          <w:rFonts w:ascii="Arial" w:hAnsi="Arial" w:cs="Arial"/>
          <w:sz w:val="22"/>
          <w:szCs w:val="22"/>
        </w:rPr>
      </w:pPr>
      <w:r w:rsidRPr="00F03AE5">
        <w:rPr>
          <w:rFonts w:ascii="Arial" w:hAnsi="Arial" w:cs="Arial"/>
          <w:sz w:val="22"/>
          <w:szCs w:val="22"/>
        </w:rPr>
        <w:t xml:space="preserve">Zásuvky v prostoru kuchyně budou umístěny dle požadavků dodavatele kuchyňské linky s ohledem na příslušné ČSN. Zásuvky v prostorech s normálními vnějšími vlivy budou umístěny ve výši 300 mm (střed) na čistou podlahou. Zásuvky v umývacích prostorech budou umístěny dle ČSN 33 2130 </w:t>
      </w:r>
      <w:proofErr w:type="spellStart"/>
      <w:r w:rsidRPr="00F03AE5">
        <w:rPr>
          <w:rFonts w:ascii="Arial" w:hAnsi="Arial" w:cs="Arial"/>
          <w:sz w:val="22"/>
          <w:szCs w:val="22"/>
        </w:rPr>
        <w:t>ed</w:t>
      </w:r>
      <w:proofErr w:type="spellEnd"/>
      <w:r w:rsidRPr="00F03AE5">
        <w:rPr>
          <w:rFonts w:ascii="Arial" w:hAnsi="Arial" w:cs="Arial"/>
          <w:sz w:val="22"/>
          <w:szCs w:val="22"/>
        </w:rPr>
        <w:t xml:space="preserve">. 3. Zásuvky v prostorech s vanou nebo sprchou budou umístěny dle ČSN 33 2000-7-701 </w:t>
      </w:r>
      <w:proofErr w:type="spellStart"/>
      <w:r w:rsidRPr="00F03AE5">
        <w:rPr>
          <w:rFonts w:ascii="Arial" w:hAnsi="Arial" w:cs="Arial"/>
          <w:sz w:val="22"/>
          <w:szCs w:val="22"/>
        </w:rPr>
        <w:t>ed</w:t>
      </w:r>
      <w:proofErr w:type="spellEnd"/>
      <w:r w:rsidRPr="00F03AE5">
        <w:rPr>
          <w:rFonts w:ascii="Arial" w:hAnsi="Arial" w:cs="Arial"/>
          <w:sz w:val="22"/>
          <w:szCs w:val="22"/>
        </w:rPr>
        <w:t>. 2.</w:t>
      </w:r>
    </w:p>
    <w:p w14:paraId="723D740B" w14:textId="77777777" w:rsidR="00353CC3" w:rsidRPr="00114352" w:rsidRDefault="00FD51D1" w:rsidP="00FD51D1">
      <w:pPr>
        <w:pStyle w:val="Nadpis2"/>
      </w:pPr>
      <w:bookmarkStart w:id="76" w:name="_Toc210448028"/>
      <w:bookmarkStart w:id="77" w:name="_Toc210448422"/>
      <w:bookmarkStart w:id="78" w:name="_Toc210454655"/>
      <w:bookmarkStart w:id="79" w:name="_Toc287478457"/>
      <w:bookmarkStart w:id="80" w:name="_Toc287478480"/>
      <w:bookmarkStart w:id="81" w:name="_Toc417855126"/>
      <w:bookmarkStart w:id="82" w:name="_Toc417856788"/>
      <w:bookmarkStart w:id="83" w:name="_Toc131443984"/>
      <w:bookmarkStart w:id="84" w:name="_Toc131445181"/>
      <w:r w:rsidRPr="00114352">
        <w:t>Osvětlení</w:t>
      </w:r>
      <w:bookmarkEnd w:id="76"/>
      <w:bookmarkEnd w:id="77"/>
      <w:bookmarkEnd w:id="78"/>
      <w:bookmarkEnd w:id="79"/>
      <w:bookmarkEnd w:id="80"/>
      <w:bookmarkEnd w:id="81"/>
      <w:bookmarkEnd w:id="82"/>
      <w:bookmarkEnd w:id="83"/>
      <w:bookmarkEnd w:id="84"/>
    </w:p>
    <w:p w14:paraId="3A99B2D2" w14:textId="730162F9" w:rsidR="00353CC3" w:rsidRPr="00F03AE5" w:rsidRDefault="00353CC3" w:rsidP="00F03AE5">
      <w:pPr>
        <w:ind w:firstLine="567"/>
        <w:jc w:val="both"/>
        <w:rPr>
          <w:rFonts w:ascii="Arial" w:hAnsi="Arial" w:cs="Arial"/>
          <w:sz w:val="22"/>
          <w:szCs w:val="22"/>
        </w:rPr>
      </w:pPr>
      <w:r w:rsidRPr="00F03AE5">
        <w:rPr>
          <w:rFonts w:ascii="Arial" w:hAnsi="Arial" w:cs="Arial"/>
          <w:sz w:val="22"/>
          <w:szCs w:val="22"/>
        </w:rPr>
        <w:t>Osvětlení v místnostech bude řešeno zářivkovými, halogenovými nebo LED svítidly dle výběru investora a architekta. Světelné okruhy budou chráněny proudovými chrániči s vybavovacím reziduálním proudem 30 mA. Přesné umístění svítidel je nutno konzultovat s investorem. Svítidla musí mít příslušné technické parametry, zejména krytí pro dané prostory. Osvětlení bude ovládáno lokálně umístěnými nástěnnými vypínači. Vypínače budou umístěny ve výšce 1</w:t>
      </w:r>
      <w:r w:rsidR="00F03AE5">
        <w:rPr>
          <w:rFonts w:ascii="Arial" w:hAnsi="Arial" w:cs="Arial"/>
          <w:sz w:val="22"/>
          <w:szCs w:val="22"/>
        </w:rPr>
        <w:t>2</w:t>
      </w:r>
      <w:r w:rsidRPr="00F03AE5">
        <w:rPr>
          <w:rFonts w:ascii="Arial" w:hAnsi="Arial" w:cs="Arial"/>
          <w:sz w:val="22"/>
          <w:szCs w:val="22"/>
        </w:rPr>
        <w:t>50 mm (střed) na čistou podlahou.</w:t>
      </w:r>
    </w:p>
    <w:p w14:paraId="356E00A0" w14:textId="77777777" w:rsidR="00353CC3" w:rsidRPr="00114352" w:rsidRDefault="00FD51D1" w:rsidP="00FD51D1">
      <w:pPr>
        <w:pStyle w:val="Nadpis2"/>
      </w:pPr>
      <w:bookmarkStart w:id="85" w:name="_Toc131443985"/>
      <w:bookmarkStart w:id="86" w:name="_Toc131445182"/>
      <w:r w:rsidRPr="00114352">
        <w:t>Technologie</w:t>
      </w:r>
      <w:bookmarkEnd w:id="85"/>
      <w:bookmarkEnd w:id="86"/>
    </w:p>
    <w:p w14:paraId="581AC7E6" w14:textId="77777777" w:rsidR="00353CC3" w:rsidRPr="00F03AE5" w:rsidRDefault="00353CC3" w:rsidP="00F03AE5">
      <w:pPr>
        <w:ind w:firstLine="567"/>
        <w:jc w:val="both"/>
        <w:rPr>
          <w:rFonts w:ascii="Arial" w:hAnsi="Arial" w:cs="Arial"/>
          <w:sz w:val="22"/>
          <w:szCs w:val="22"/>
        </w:rPr>
      </w:pPr>
      <w:r w:rsidRPr="00F03AE5">
        <w:rPr>
          <w:rFonts w:ascii="Arial" w:hAnsi="Arial" w:cs="Arial"/>
          <w:sz w:val="22"/>
          <w:szCs w:val="22"/>
        </w:rPr>
        <w:t xml:space="preserve">Profese silnoproud zajistí připojení ventilátorů. Ventilátor na WC </w:t>
      </w:r>
      <w:r w:rsidR="00AA41FB" w:rsidRPr="00F03AE5">
        <w:rPr>
          <w:rFonts w:ascii="Arial" w:hAnsi="Arial" w:cs="Arial"/>
          <w:sz w:val="22"/>
          <w:szCs w:val="22"/>
        </w:rPr>
        <w:t>a</w:t>
      </w:r>
      <w:r w:rsidRPr="00F03AE5">
        <w:rPr>
          <w:rFonts w:ascii="Arial" w:hAnsi="Arial" w:cs="Arial"/>
          <w:sz w:val="22"/>
          <w:szCs w:val="22"/>
        </w:rPr>
        <w:t xml:space="preserve"> </w:t>
      </w:r>
      <w:r w:rsidR="00F86CBC" w:rsidRPr="00F03AE5">
        <w:rPr>
          <w:rFonts w:ascii="Arial" w:hAnsi="Arial" w:cs="Arial"/>
          <w:sz w:val="22"/>
          <w:szCs w:val="22"/>
        </w:rPr>
        <w:t>nad vanou</w:t>
      </w:r>
      <w:r w:rsidRPr="00F03AE5">
        <w:rPr>
          <w:rFonts w:ascii="Arial" w:hAnsi="Arial" w:cs="Arial"/>
          <w:sz w:val="22"/>
          <w:szCs w:val="22"/>
        </w:rPr>
        <w:t xml:space="preserve"> budou spínány samostatným tlačítkem. Doběhová relé bude dodávkou ventilátorů.</w:t>
      </w:r>
    </w:p>
    <w:p w14:paraId="1673B13A" w14:textId="77777777" w:rsidR="00353CC3" w:rsidRPr="00114352" w:rsidRDefault="00353CC3" w:rsidP="00FD51D1">
      <w:pPr>
        <w:pStyle w:val="Nadpis2"/>
      </w:pPr>
      <w:bookmarkStart w:id="87" w:name="_Toc136320220"/>
      <w:bookmarkStart w:id="88" w:name="_Toc153694516"/>
      <w:bookmarkStart w:id="89" w:name="_Toc176586639"/>
      <w:bookmarkStart w:id="90" w:name="_Toc210447980"/>
      <w:bookmarkStart w:id="91" w:name="_Toc210448039"/>
      <w:bookmarkStart w:id="92" w:name="_Toc417855133"/>
      <w:bookmarkStart w:id="93" w:name="_Toc417856791"/>
      <w:bookmarkStart w:id="94" w:name="_Toc131443986"/>
      <w:bookmarkStart w:id="95" w:name="_Toc131445183"/>
      <w:r w:rsidRPr="00114352">
        <w:t>Ochrana proti přepětí</w:t>
      </w:r>
      <w:bookmarkEnd w:id="87"/>
      <w:bookmarkEnd w:id="88"/>
      <w:bookmarkEnd w:id="89"/>
      <w:bookmarkEnd w:id="90"/>
      <w:bookmarkEnd w:id="91"/>
      <w:bookmarkEnd w:id="92"/>
      <w:bookmarkEnd w:id="93"/>
      <w:bookmarkEnd w:id="94"/>
      <w:bookmarkEnd w:id="95"/>
    </w:p>
    <w:p w14:paraId="6F62BC68" w14:textId="77777777" w:rsidR="00353CC3" w:rsidRPr="00F03AE5" w:rsidRDefault="00353CC3" w:rsidP="00F03AE5">
      <w:pPr>
        <w:ind w:firstLine="567"/>
        <w:jc w:val="both"/>
        <w:rPr>
          <w:rFonts w:ascii="Arial" w:hAnsi="Arial" w:cs="Arial"/>
          <w:sz w:val="22"/>
          <w:szCs w:val="22"/>
        </w:rPr>
      </w:pPr>
      <w:r w:rsidRPr="00F03AE5">
        <w:rPr>
          <w:rFonts w:ascii="Arial" w:hAnsi="Arial" w:cs="Arial"/>
          <w:sz w:val="22"/>
          <w:szCs w:val="22"/>
        </w:rPr>
        <w:t>Ochrana proti přepětí je navržena jako dvoustupňová. První a druhý stupeň ochrany bude osazen v rozváděči RB. Třetí stupeň bude osazen v rámci dodávek jednotlivých elektrických spotřebičů, které tuto ochranu vyžadují.</w:t>
      </w:r>
    </w:p>
    <w:p w14:paraId="39E2E6C8" w14:textId="77777777" w:rsidR="00353CC3" w:rsidRPr="00114352" w:rsidRDefault="00FD51D1" w:rsidP="00FD51D1">
      <w:pPr>
        <w:pStyle w:val="Nadpis2"/>
      </w:pPr>
      <w:bookmarkStart w:id="96" w:name="_Toc482221537"/>
      <w:bookmarkStart w:id="97" w:name="_Toc486435892"/>
      <w:bookmarkStart w:id="98" w:name="_Toc131443987"/>
      <w:bookmarkStart w:id="99" w:name="_Toc131445184"/>
      <w:r>
        <w:t>Slaboproud</w:t>
      </w:r>
      <w:bookmarkEnd w:id="96"/>
      <w:bookmarkEnd w:id="97"/>
      <w:bookmarkEnd w:id="98"/>
      <w:bookmarkEnd w:id="99"/>
    </w:p>
    <w:p w14:paraId="50BC4A04" w14:textId="77777777" w:rsidR="00353CC3" w:rsidRPr="00F03AE5" w:rsidRDefault="00353CC3" w:rsidP="00F03AE5">
      <w:pPr>
        <w:ind w:firstLine="567"/>
        <w:jc w:val="both"/>
        <w:rPr>
          <w:rFonts w:ascii="Arial" w:hAnsi="Arial" w:cs="Arial"/>
          <w:sz w:val="22"/>
          <w:szCs w:val="22"/>
        </w:rPr>
      </w:pPr>
      <w:r w:rsidRPr="00F03AE5">
        <w:rPr>
          <w:rFonts w:ascii="Arial" w:hAnsi="Arial" w:cs="Arial"/>
          <w:sz w:val="22"/>
          <w:szCs w:val="22"/>
        </w:rPr>
        <w:t>V řešené bytové jednotce budou osazeny zásuvky strukturované kabeláže a zásuvky společné televizní antény. Přípojným místem pro napojení na rozvod strukturované kabeláže a společné televizní antény je elektroinstalační krabice ve vstupní chodbě bytové jednotky.</w:t>
      </w:r>
    </w:p>
    <w:p w14:paraId="6270609B" w14:textId="77777777" w:rsidR="00353CC3" w:rsidRPr="00F03AE5" w:rsidRDefault="00353CC3" w:rsidP="00F03AE5">
      <w:pPr>
        <w:ind w:firstLine="567"/>
        <w:jc w:val="both"/>
        <w:rPr>
          <w:rFonts w:ascii="Arial" w:hAnsi="Arial" w:cs="Arial"/>
          <w:sz w:val="22"/>
          <w:szCs w:val="22"/>
        </w:rPr>
      </w:pPr>
      <w:r w:rsidRPr="00F03AE5">
        <w:rPr>
          <w:rFonts w:ascii="Arial" w:hAnsi="Arial" w:cs="Arial"/>
          <w:sz w:val="22"/>
          <w:szCs w:val="22"/>
        </w:rPr>
        <w:t>V bytové jednotce bude osazeno stropní autonomní opticko-kouřové čidlo. Přesné umístění čidla je nutno konzultovat s investorem nebo architektem.</w:t>
      </w:r>
    </w:p>
    <w:p w14:paraId="0C36FC65" w14:textId="77777777" w:rsidR="00353CC3" w:rsidRPr="00F03AE5" w:rsidRDefault="00353CC3" w:rsidP="00F03AE5">
      <w:pPr>
        <w:ind w:firstLine="567"/>
        <w:jc w:val="both"/>
        <w:rPr>
          <w:rFonts w:ascii="Arial" w:hAnsi="Arial" w:cs="Arial"/>
          <w:sz w:val="22"/>
          <w:szCs w:val="22"/>
        </w:rPr>
      </w:pPr>
      <w:bookmarkStart w:id="100" w:name="_Toc210448040"/>
      <w:bookmarkStart w:id="101" w:name="_Toc210448427"/>
      <w:bookmarkStart w:id="102" w:name="_Toc210454660"/>
      <w:bookmarkStart w:id="103" w:name="_Toc287478463"/>
      <w:bookmarkStart w:id="104" w:name="_Toc287478486"/>
      <w:bookmarkStart w:id="105" w:name="_Toc417855134"/>
      <w:bookmarkStart w:id="106" w:name="_Toc417856792"/>
      <w:r w:rsidRPr="00F03AE5">
        <w:rPr>
          <w:rFonts w:ascii="Arial" w:hAnsi="Arial" w:cs="Arial"/>
          <w:sz w:val="22"/>
          <w:szCs w:val="22"/>
        </w:rPr>
        <w:t>V zádveří bude osazen nový domovní telefon. Nový domovní telefon bude připojen na stávající kabeláž.</w:t>
      </w:r>
    </w:p>
    <w:p w14:paraId="347D5940" w14:textId="77777777" w:rsidR="00AA41FB" w:rsidRPr="00F03AE5" w:rsidRDefault="00AA41FB" w:rsidP="00353CC3">
      <w:pPr>
        <w:ind w:firstLine="567"/>
        <w:rPr>
          <w:rFonts w:ascii="Arial" w:hAnsi="Arial" w:cs="Arial"/>
          <w:sz w:val="22"/>
          <w:szCs w:val="22"/>
        </w:rPr>
      </w:pPr>
    </w:p>
    <w:p w14:paraId="47D5CCAF" w14:textId="77777777" w:rsidR="00353CC3" w:rsidRDefault="00FD51D1" w:rsidP="00FD51D1">
      <w:pPr>
        <w:pStyle w:val="Nadpis2"/>
      </w:pPr>
      <w:bookmarkStart w:id="107" w:name="_Toc131443988"/>
      <w:bookmarkStart w:id="108" w:name="_Toc131445185"/>
      <w:r>
        <w:t>Bleskosvod</w:t>
      </w:r>
      <w:bookmarkEnd w:id="107"/>
      <w:bookmarkEnd w:id="108"/>
    </w:p>
    <w:p w14:paraId="701A26A5" w14:textId="77777777" w:rsidR="00353CC3" w:rsidRDefault="00353CC3" w:rsidP="00F03AE5">
      <w:pPr>
        <w:ind w:firstLine="567"/>
        <w:jc w:val="both"/>
        <w:rPr>
          <w:rFonts w:ascii="Arial" w:hAnsi="Arial" w:cs="Arial"/>
          <w:sz w:val="22"/>
          <w:szCs w:val="22"/>
        </w:rPr>
      </w:pPr>
      <w:r w:rsidRPr="00F03AE5">
        <w:rPr>
          <w:rFonts w:ascii="Arial" w:hAnsi="Arial" w:cs="Arial"/>
          <w:sz w:val="22"/>
          <w:szCs w:val="22"/>
        </w:rPr>
        <w:t>Na stávající střeše stávajícího objektu bude osazeno nové vzduchotechnické potrubí. Jedná se o odvětrání koupelny a digestoře v kuchyni řešeného bytu. Před zahájením realizace stavby bude prověřen stav stávajícího bleskosvodu. Následně bude provedena vhodná úprava stávajícího bleskosvodu v souvislosti s osazením nového vzduchotechnického potrubí.</w:t>
      </w:r>
    </w:p>
    <w:p w14:paraId="0A6AA741" w14:textId="77777777" w:rsidR="00F03AE5" w:rsidRPr="00F03AE5" w:rsidRDefault="00F03AE5" w:rsidP="00F03AE5">
      <w:pPr>
        <w:ind w:firstLine="567"/>
        <w:jc w:val="both"/>
        <w:rPr>
          <w:rFonts w:ascii="Arial" w:hAnsi="Arial" w:cs="Arial"/>
          <w:sz w:val="22"/>
          <w:szCs w:val="22"/>
        </w:rPr>
      </w:pPr>
    </w:p>
    <w:p w14:paraId="36497650" w14:textId="77777777" w:rsidR="00353CC3" w:rsidRPr="00114352" w:rsidRDefault="00FD51D1" w:rsidP="00FD51D1">
      <w:pPr>
        <w:pStyle w:val="Nadpis2"/>
      </w:pPr>
      <w:bookmarkStart w:id="109" w:name="_Toc131443989"/>
      <w:bookmarkStart w:id="110" w:name="_Toc131445186"/>
      <w:r w:rsidRPr="00114352">
        <w:t>Bezpečnost práce</w:t>
      </w:r>
      <w:bookmarkEnd w:id="100"/>
      <w:bookmarkEnd w:id="101"/>
      <w:bookmarkEnd w:id="102"/>
      <w:bookmarkEnd w:id="103"/>
      <w:bookmarkEnd w:id="104"/>
      <w:bookmarkEnd w:id="105"/>
      <w:bookmarkEnd w:id="106"/>
      <w:bookmarkEnd w:id="109"/>
      <w:bookmarkEnd w:id="110"/>
    </w:p>
    <w:p w14:paraId="3B4CA3F8" w14:textId="77777777" w:rsidR="00353CC3" w:rsidRPr="00F03AE5" w:rsidRDefault="00353CC3" w:rsidP="00F03AE5">
      <w:pPr>
        <w:ind w:firstLine="567"/>
        <w:jc w:val="both"/>
        <w:rPr>
          <w:rFonts w:ascii="Arial" w:hAnsi="Arial" w:cs="Arial"/>
          <w:sz w:val="22"/>
          <w:szCs w:val="22"/>
        </w:rPr>
      </w:pPr>
      <w:r w:rsidRPr="00F03AE5">
        <w:rPr>
          <w:rFonts w:ascii="Arial" w:hAnsi="Arial" w:cs="Arial"/>
          <w:sz w:val="22"/>
          <w:szCs w:val="22"/>
        </w:rPr>
        <w:t xml:space="preserve">Před rozvodnicí udržovat volný prostor min. 0,8 m. Obsluhu (zapínání, vypínání) mohou provádět osoby seznámené, údržbu a opravy osoby znalé s vyšší kvalifikací dle příslušných vyhlášek. Práce na elektrických zařízeních se musí provádět dle bezpečnostních předpisů. Údržba </w:t>
      </w:r>
      <w:r w:rsidRPr="00F03AE5">
        <w:rPr>
          <w:rFonts w:ascii="Arial" w:hAnsi="Arial" w:cs="Arial"/>
          <w:sz w:val="22"/>
          <w:szCs w:val="22"/>
        </w:rPr>
        <w:lastRenderedPageBreak/>
        <w:t>světelných zdrojů v pravidelných intervalech.</w:t>
      </w:r>
    </w:p>
    <w:p w14:paraId="063B30D2" w14:textId="77777777" w:rsidR="00353CC3" w:rsidRPr="00F03AE5" w:rsidRDefault="00353CC3" w:rsidP="00F03AE5">
      <w:pPr>
        <w:ind w:firstLine="567"/>
        <w:jc w:val="both"/>
        <w:rPr>
          <w:rFonts w:ascii="Arial" w:hAnsi="Arial" w:cs="Arial"/>
          <w:sz w:val="22"/>
          <w:szCs w:val="22"/>
        </w:rPr>
      </w:pPr>
      <w:r w:rsidRPr="00F03AE5">
        <w:rPr>
          <w:rFonts w:ascii="Arial" w:hAnsi="Arial" w:cs="Arial"/>
          <w:sz w:val="22"/>
          <w:szCs w:val="22"/>
        </w:rPr>
        <w:t>Pomůcky určené k obsluze zařízení a zajištění bezpečnosti dle ČSN 38 1081 musí být před zajištěním zkušebního provozu uloženy na předepsaných místech (dle provozního řádu).  Ochranné a pracovní pomůcky nejsou součástí elektro-dodávky.</w:t>
      </w:r>
    </w:p>
    <w:p w14:paraId="27CCA5F5" w14:textId="77777777" w:rsidR="00353CC3" w:rsidRPr="00F03AE5" w:rsidRDefault="00353CC3" w:rsidP="00F03AE5">
      <w:pPr>
        <w:rPr>
          <w:rFonts w:ascii="Arial" w:hAnsi="Arial" w:cs="Arial"/>
          <w:sz w:val="22"/>
          <w:szCs w:val="22"/>
        </w:rPr>
      </w:pPr>
    </w:p>
    <w:p w14:paraId="71076E49" w14:textId="77777777" w:rsidR="001B7C2B" w:rsidRPr="00F03AE5" w:rsidRDefault="001B7C2B" w:rsidP="00F03AE5">
      <w:pPr>
        <w:rPr>
          <w:rFonts w:ascii="Arial" w:hAnsi="Arial" w:cs="Arial"/>
          <w:sz w:val="22"/>
          <w:szCs w:val="22"/>
        </w:rPr>
      </w:pPr>
    </w:p>
    <w:p w14:paraId="451ECEE5" w14:textId="77777777" w:rsidR="001B7C2B" w:rsidRPr="00F03AE5" w:rsidRDefault="001B7C2B" w:rsidP="00F03AE5">
      <w:pPr>
        <w:rPr>
          <w:rFonts w:ascii="Arial" w:hAnsi="Arial" w:cs="Arial"/>
          <w:sz w:val="22"/>
          <w:szCs w:val="22"/>
        </w:rPr>
      </w:pPr>
    </w:p>
    <w:p w14:paraId="31009FC5" w14:textId="09FBCC0F" w:rsidR="00353CC3" w:rsidRPr="0092536D" w:rsidRDefault="00353CC3" w:rsidP="00353CC3">
      <w:pPr>
        <w:pStyle w:val="Textbody"/>
        <w:tabs>
          <w:tab w:val="left" w:pos="7890"/>
        </w:tabs>
        <w:spacing w:after="0"/>
        <w:ind w:left="0"/>
        <w:rPr>
          <w:rFonts w:cs="Arial"/>
        </w:rPr>
      </w:pPr>
      <w:r>
        <w:rPr>
          <w:rFonts w:cs="Arial"/>
        </w:rPr>
        <w:t>V Praze dne 0</w:t>
      </w:r>
      <w:r w:rsidR="00F03AE5">
        <w:rPr>
          <w:rFonts w:cs="Arial"/>
        </w:rPr>
        <w:t>5</w:t>
      </w:r>
      <w:r>
        <w:rPr>
          <w:rFonts w:cs="Arial"/>
        </w:rPr>
        <w:t>. 0</w:t>
      </w:r>
      <w:r w:rsidR="00F03AE5">
        <w:rPr>
          <w:rFonts w:cs="Arial"/>
        </w:rPr>
        <w:t>5</w:t>
      </w:r>
      <w:r>
        <w:rPr>
          <w:rFonts w:cs="Arial"/>
        </w:rPr>
        <w:t>. 2023</w:t>
      </w:r>
      <w:r>
        <w:rPr>
          <w:rFonts w:cs="Arial"/>
        </w:rPr>
        <w:tab/>
      </w:r>
    </w:p>
    <w:p w14:paraId="7FFE0E9F" w14:textId="77777777" w:rsidR="00353CC3" w:rsidRDefault="00353CC3" w:rsidP="00353CC3">
      <w:pPr>
        <w:pStyle w:val="Textbody"/>
        <w:spacing w:after="0"/>
        <w:ind w:left="0"/>
        <w:jc w:val="right"/>
        <w:rPr>
          <w:rFonts w:cs="Arial"/>
        </w:rPr>
      </w:pPr>
    </w:p>
    <w:p w14:paraId="5083E398" w14:textId="6FC8FF22" w:rsidR="00353CC3" w:rsidRDefault="00F03AE5" w:rsidP="00353CC3">
      <w:pPr>
        <w:pStyle w:val="Textbody"/>
        <w:tabs>
          <w:tab w:val="left" w:pos="6237"/>
        </w:tabs>
        <w:spacing w:after="0"/>
        <w:ind w:left="0"/>
        <w:rPr>
          <w:rFonts w:cs="Arial"/>
        </w:rPr>
      </w:pPr>
      <w:r>
        <w:rPr>
          <w:noProof/>
        </w:rPr>
        <w:drawing>
          <wp:anchor distT="0" distB="0" distL="114300" distR="114300" simplePos="0" relativeHeight="251659264" behindDoc="1" locked="0" layoutInCell="1" allowOverlap="1" wp14:anchorId="3D6E3549" wp14:editId="2181132A">
            <wp:simplePos x="0" y="0"/>
            <wp:positionH relativeFrom="column">
              <wp:posOffset>4121785</wp:posOffset>
            </wp:positionH>
            <wp:positionV relativeFrom="paragraph">
              <wp:posOffset>124460</wp:posOffset>
            </wp:positionV>
            <wp:extent cx="1923415" cy="836295"/>
            <wp:effectExtent l="0" t="0" r="0" b="0"/>
            <wp:wrapNone/>
            <wp:docPr id="5" name="obráze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923415" cy="836295"/>
                    </a:xfrm>
                    <a:prstGeom prst="rect">
                      <a:avLst/>
                    </a:prstGeom>
                    <a:noFill/>
                    <a:ln>
                      <a:noFill/>
                    </a:ln>
                  </pic:spPr>
                </pic:pic>
              </a:graphicData>
            </a:graphic>
            <wp14:sizeRelH relativeFrom="page">
              <wp14:pctWidth>0</wp14:pctWidth>
            </wp14:sizeRelH>
            <wp14:sizeRelV relativeFrom="page">
              <wp14:pctHeight>0</wp14:pctHeight>
            </wp14:sizeRelV>
          </wp:anchor>
        </w:drawing>
      </w:r>
      <w:r w:rsidR="00353CC3">
        <w:rPr>
          <w:rFonts w:cs="Arial"/>
        </w:rPr>
        <w:tab/>
      </w:r>
      <w:r w:rsidR="00353CC3" w:rsidRPr="0092536D">
        <w:rPr>
          <w:rFonts w:cs="Arial"/>
        </w:rPr>
        <w:t>Vypracoval</w:t>
      </w:r>
      <w:r>
        <w:rPr>
          <w:rFonts w:cs="Arial"/>
        </w:rPr>
        <w:t>:</w:t>
      </w:r>
    </w:p>
    <w:p w14:paraId="6EBF258B" w14:textId="6DFC3504" w:rsidR="00353CC3" w:rsidRDefault="00353CC3" w:rsidP="00353CC3">
      <w:pPr>
        <w:pStyle w:val="Textbody"/>
        <w:spacing w:after="0"/>
        <w:ind w:left="0"/>
        <w:jc w:val="right"/>
        <w:rPr>
          <w:rFonts w:cs="Arial"/>
        </w:rPr>
      </w:pPr>
    </w:p>
    <w:p w14:paraId="361031D8" w14:textId="77777777" w:rsidR="00353CC3" w:rsidRDefault="00353CC3" w:rsidP="00353CC3">
      <w:pPr>
        <w:pStyle w:val="Textbody"/>
        <w:spacing w:after="0"/>
        <w:ind w:left="0"/>
        <w:jc w:val="right"/>
        <w:rPr>
          <w:rFonts w:cs="Arial"/>
        </w:rPr>
      </w:pPr>
    </w:p>
    <w:p w14:paraId="2654F81F" w14:textId="317BB2A4" w:rsidR="00353CC3" w:rsidRDefault="00353CC3" w:rsidP="00353CC3">
      <w:pPr>
        <w:pStyle w:val="Textbody"/>
        <w:spacing w:after="0"/>
        <w:ind w:left="0"/>
        <w:jc w:val="right"/>
        <w:rPr>
          <w:rFonts w:cs="Arial"/>
        </w:rPr>
      </w:pPr>
    </w:p>
    <w:p w14:paraId="24BF9022" w14:textId="77777777" w:rsidR="00353CC3" w:rsidRPr="0092536D" w:rsidRDefault="00353CC3" w:rsidP="00353CC3">
      <w:pPr>
        <w:pStyle w:val="Textbody"/>
        <w:tabs>
          <w:tab w:val="left" w:pos="6237"/>
          <w:tab w:val="right" w:leader="dot" w:pos="9638"/>
        </w:tabs>
        <w:spacing w:after="0"/>
        <w:ind w:left="0"/>
        <w:rPr>
          <w:rFonts w:cs="Arial"/>
        </w:rPr>
      </w:pPr>
      <w:r>
        <w:rPr>
          <w:rFonts w:cs="Arial"/>
        </w:rPr>
        <w:tab/>
      </w:r>
      <w:r>
        <w:rPr>
          <w:rFonts w:cs="Arial"/>
        </w:rPr>
        <w:tab/>
      </w:r>
    </w:p>
    <w:p w14:paraId="51A1EA75" w14:textId="2971E899" w:rsidR="009D3AC9" w:rsidRDefault="00353CC3" w:rsidP="00F03AE5">
      <w:pPr>
        <w:pStyle w:val="Textbody"/>
        <w:spacing w:after="0"/>
        <w:ind w:left="0"/>
        <w:jc w:val="right"/>
        <w:rPr>
          <w:rFonts w:cs="Arial"/>
        </w:rPr>
      </w:pPr>
      <w:r>
        <w:rPr>
          <w:rFonts w:cs="Arial"/>
        </w:rPr>
        <w:tab/>
      </w:r>
      <w:r w:rsidR="00F03AE5">
        <w:rPr>
          <w:rFonts w:cs="Arial"/>
        </w:rPr>
        <w:t xml:space="preserve">Tomáš </w:t>
      </w:r>
      <w:proofErr w:type="spellStart"/>
      <w:r w:rsidR="00F03AE5">
        <w:rPr>
          <w:rFonts w:cs="Arial"/>
        </w:rPr>
        <w:t>Knězek</w:t>
      </w:r>
      <w:proofErr w:type="spellEnd"/>
    </w:p>
    <w:sectPr w:rsidR="009D3AC9" w:rsidSect="002A13B5">
      <w:headerReference w:type="default" r:id="rId13"/>
      <w:footerReference w:type="default" r:id="rId14"/>
      <w:pgSz w:w="11906" w:h="16838"/>
      <w:pgMar w:top="1134" w:right="1134" w:bottom="1134" w:left="1134" w:header="567" w:footer="567" w:gutter="0"/>
      <w:pgNumType w:start="2"/>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2A241A" w14:textId="77777777" w:rsidR="00644893" w:rsidRDefault="00644893">
      <w:r>
        <w:separator/>
      </w:r>
    </w:p>
  </w:endnote>
  <w:endnote w:type="continuationSeparator" w:id="0">
    <w:p w14:paraId="2F19E7D9" w14:textId="77777777" w:rsidR="00644893" w:rsidRDefault="006448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Liberation Sans">
    <w:altName w:val="Arial"/>
    <w:panose1 w:val="020B0604020202020204"/>
    <w:charset w:val="EE"/>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6914D1" w14:textId="77777777" w:rsidR="00DD04AA" w:rsidRDefault="00DD04AA">
    <w:pPr>
      <w:pStyle w:val="Zpat"/>
      <w:pBdr>
        <w:bottom w:val="single" w:sz="4" w:space="1" w:color="000000"/>
      </w:pBdr>
      <w:tabs>
        <w:tab w:val="clear" w:pos="4819"/>
      </w:tabs>
      <w:rPr>
        <w:sz w:val="8"/>
        <w:szCs w:val="8"/>
      </w:rPr>
    </w:pPr>
  </w:p>
  <w:p w14:paraId="1650820D" w14:textId="77777777" w:rsidR="00DD04AA" w:rsidRDefault="00DD04AA">
    <w:pPr>
      <w:pStyle w:val="Zpat"/>
      <w:tabs>
        <w:tab w:val="clear" w:pos="4819"/>
      </w:tabs>
      <w:rPr>
        <w:sz w:val="8"/>
        <w:szCs w:val="8"/>
      </w:rPr>
    </w:pPr>
  </w:p>
  <w:p w14:paraId="2999E465" w14:textId="77777777" w:rsidR="00DD04AA" w:rsidRDefault="003E73B8">
    <w:pPr>
      <w:pStyle w:val="Zpat"/>
      <w:tabs>
        <w:tab w:val="clear" w:pos="4819"/>
      </w:tabs>
    </w:pPr>
    <w:r>
      <w:t xml:space="preserve">TECHNICKÁ ZPRÁVA </w:t>
    </w:r>
    <w:r w:rsidR="00353CC3">
      <w:t>ESI</w:t>
    </w:r>
    <w:r>
      <w:t xml:space="preserve"> – </w:t>
    </w:r>
    <w:r w:rsidR="004D2687">
      <w:t>JPD</w:t>
    </w:r>
    <w:r>
      <w:tab/>
    </w:r>
    <w:r w:rsidR="002A13B5">
      <w:fldChar w:fldCharType="begin"/>
    </w:r>
    <w:r>
      <w:instrText>PAGE</w:instrText>
    </w:r>
    <w:r w:rsidR="002A13B5">
      <w:fldChar w:fldCharType="separate"/>
    </w:r>
    <w:r w:rsidR="00F34EA9">
      <w:rPr>
        <w:noProof/>
      </w:rPr>
      <w:t>2</w:t>
    </w:r>
    <w:r w:rsidR="002A13B5">
      <w:fldChar w:fldCharType="end"/>
    </w:r>
  </w:p>
  <w:p w14:paraId="0FDBCEF6" w14:textId="77777777" w:rsidR="00DD04AA" w:rsidRDefault="00DD04AA">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37A1C7" w14:textId="77777777" w:rsidR="00644893" w:rsidRDefault="00644893">
      <w:r>
        <w:separator/>
      </w:r>
    </w:p>
  </w:footnote>
  <w:footnote w:type="continuationSeparator" w:id="0">
    <w:p w14:paraId="6F96C6B0" w14:textId="77777777" w:rsidR="00644893" w:rsidRDefault="006448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C25C53" w14:textId="3E2655AE" w:rsidR="00DD04AA" w:rsidRDefault="00F03AE5">
    <w:pPr>
      <w:pStyle w:val="Zhlav"/>
      <w:tabs>
        <w:tab w:val="clear" w:pos="4819"/>
        <w:tab w:val="clear" w:pos="9638"/>
      </w:tabs>
      <w:jc w:val="right"/>
      <w:rPr>
        <w:rFonts w:cs="Arial"/>
        <w:color w:val="auto"/>
        <w:szCs w:val="20"/>
      </w:rPr>
    </w:pPr>
    <w:r>
      <w:rPr>
        <w:noProof/>
      </w:rPr>
      <w:drawing>
        <wp:anchor distT="0" distB="0" distL="114300" distR="114300" simplePos="0" relativeHeight="251657728" behindDoc="0" locked="0" layoutInCell="0" allowOverlap="1" wp14:anchorId="5B37F9FF" wp14:editId="14B6A6B6">
          <wp:simplePos x="0" y="0"/>
          <wp:positionH relativeFrom="column">
            <wp:posOffset>3175</wp:posOffset>
          </wp:positionH>
          <wp:positionV relativeFrom="paragraph">
            <wp:posOffset>15240</wp:posOffset>
          </wp:positionV>
          <wp:extent cx="629920" cy="251460"/>
          <wp:effectExtent l="0" t="0" r="0" b="0"/>
          <wp:wrapTight wrapText="bothSides">
            <wp:wrapPolygon edited="0">
              <wp:start x="0" y="0"/>
              <wp:lineTo x="0" y="19636"/>
              <wp:lineTo x="20903" y="19636"/>
              <wp:lineTo x="20903" y="0"/>
              <wp:lineTo x="0" y="0"/>
            </wp:wrapPolygon>
          </wp:wrapTight>
          <wp:docPr id="1" name="Obráze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29920" cy="251460"/>
                  </a:xfrm>
                  <a:prstGeom prst="rect">
                    <a:avLst/>
                  </a:prstGeom>
                  <a:noFill/>
                  <a:ln>
                    <a:noFill/>
                  </a:ln>
                </pic:spPr>
              </pic:pic>
            </a:graphicData>
          </a:graphic>
          <wp14:sizeRelH relativeFrom="page">
            <wp14:pctWidth>0</wp14:pctWidth>
          </wp14:sizeRelH>
          <wp14:sizeRelV relativeFrom="page">
            <wp14:pctHeight>0</wp14:pctHeight>
          </wp14:sizeRelV>
        </wp:anchor>
      </w:drawing>
    </w:r>
    <w:r w:rsidR="003E73B8">
      <w:rPr>
        <w:color w:val="auto"/>
        <w:szCs w:val="20"/>
      </w:rPr>
      <w:t xml:space="preserve">                                                       STAVEBNÍ ÚPRAVY</w:t>
    </w:r>
    <w:r w:rsidR="003E73B8">
      <w:rPr>
        <w:rFonts w:cs="Arial"/>
        <w:color w:val="auto"/>
        <w:szCs w:val="20"/>
      </w:rPr>
      <w:t xml:space="preserve"> B</w:t>
    </w:r>
    <w:r w:rsidR="004D2687">
      <w:rPr>
        <w:rFonts w:cs="Arial"/>
        <w:color w:val="auto"/>
        <w:szCs w:val="20"/>
      </w:rPr>
      <w:t xml:space="preserve">YTU </w:t>
    </w:r>
    <w:r w:rsidR="00D942C1">
      <w:rPr>
        <w:color w:val="auto"/>
        <w:szCs w:val="20"/>
      </w:rPr>
      <w:t xml:space="preserve">Č. </w:t>
    </w:r>
    <w:r w:rsidR="00F86CBC">
      <w:rPr>
        <w:color w:val="auto"/>
        <w:szCs w:val="20"/>
      </w:rPr>
      <w:t>7</w:t>
    </w:r>
    <w:r w:rsidR="00D942C1">
      <w:rPr>
        <w:color w:val="auto"/>
        <w:szCs w:val="20"/>
      </w:rPr>
      <w:t>(</w:t>
    </w:r>
    <w:r w:rsidR="00F86CBC">
      <w:rPr>
        <w:color w:val="auto"/>
        <w:szCs w:val="20"/>
      </w:rPr>
      <w:t>8</w:t>
    </w:r>
    <w:r w:rsidR="00D942C1">
      <w:rPr>
        <w:color w:val="auto"/>
        <w:szCs w:val="20"/>
      </w:rPr>
      <w:t xml:space="preserve">), </w:t>
    </w:r>
    <w:r w:rsidR="00F86CBC">
      <w:rPr>
        <w:color w:val="auto"/>
        <w:szCs w:val="20"/>
      </w:rPr>
      <w:t>3</w:t>
    </w:r>
    <w:r w:rsidR="00D942C1">
      <w:rPr>
        <w:color w:val="auto"/>
        <w:szCs w:val="20"/>
      </w:rPr>
      <w:t>. NP</w:t>
    </w:r>
  </w:p>
  <w:p w14:paraId="665CB145" w14:textId="77777777" w:rsidR="00DD04AA" w:rsidRDefault="00ED3B13">
    <w:pPr>
      <w:pStyle w:val="Zhlav"/>
      <w:tabs>
        <w:tab w:val="clear" w:pos="4819"/>
        <w:tab w:val="clear" w:pos="9638"/>
      </w:tabs>
      <w:jc w:val="right"/>
      <w:rPr>
        <w:rFonts w:eastAsia="Calibri" w:cs="Arial"/>
        <w:color w:val="000000"/>
        <w:kern w:val="0"/>
        <w:lang w:eastAsia="en-US" w:bidi="ar-SA"/>
      </w:rPr>
    </w:pPr>
    <w:r>
      <w:rPr>
        <w:rFonts w:cs="Arial"/>
        <w:color w:val="auto"/>
        <w:szCs w:val="20"/>
      </w:rPr>
      <w:t>VÍTĚZNÁ 530/11</w:t>
    </w:r>
    <w:r w:rsidR="004D2687">
      <w:rPr>
        <w:rFonts w:cs="Arial"/>
        <w:color w:val="auto"/>
        <w:szCs w:val="20"/>
      </w:rPr>
      <w:t xml:space="preserve">, 150 00 PRAHA 5 </w:t>
    </w:r>
    <w:r>
      <w:rPr>
        <w:rFonts w:cs="Arial"/>
        <w:color w:val="auto"/>
        <w:szCs w:val="20"/>
      </w:rPr>
      <w:t>–</w:t>
    </w:r>
    <w:r w:rsidR="004D2687">
      <w:rPr>
        <w:rFonts w:cs="Arial"/>
        <w:color w:val="auto"/>
        <w:szCs w:val="20"/>
      </w:rPr>
      <w:t xml:space="preserve"> </w:t>
    </w:r>
    <w:r>
      <w:rPr>
        <w:rFonts w:cs="Arial"/>
        <w:color w:val="auto"/>
        <w:szCs w:val="20"/>
      </w:rPr>
      <w:t>MALÁ STRANA</w:t>
    </w:r>
    <w:r w:rsidR="003E73B8">
      <w:rPr>
        <w:rFonts w:cs="Arial"/>
        <w:color w:val="auto"/>
        <w:szCs w:val="20"/>
      </w:rPr>
      <w:t xml:space="preserve">                                                        </w:t>
    </w:r>
  </w:p>
  <w:p w14:paraId="0D098B19" w14:textId="77777777" w:rsidR="00DD04AA" w:rsidRDefault="00DD04AA">
    <w:pPr>
      <w:pStyle w:val="Zhlav"/>
      <w:pBdr>
        <w:bottom w:val="single" w:sz="4" w:space="1" w:color="000000"/>
      </w:pBdr>
      <w:tabs>
        <w:tab w:val="clear" w:pos="4819"/>
        <w:tab w:val="clear" w:pos="9638"/>
      </w:tabs>
      <w:jc w:val="right"/>
      <w:rPr>
        <w:color w:val="auto"/>
        <w:sz w:val="8"/>
        <w:szCs w:val="8"/>
      </w:rPr>
    </w:pPr>
  </w:p>
  <w:p w14:paraId="4229E831" w14:textId="77777777" w:rsidR="00DD04AA" w:rsidRDefault="00DD04AA">
    <w:pPr>
      <w:pStyle w:val="Zhlav"/>
      <w:rPr>
        <w:sz w:val="8"/>
        <w:szCs w:val="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297033"/>
    <w:multiLevelType w:val="multilevel"/>
    <w:tmpl w:val="68E232BA"/>
    <w:lvl w:ilvl="0">
      <w:start w:val="4"/>
      <w:numFmt w:val="bullet"/>
      <w:lvlText w:val="-"/>
      <w:lvlJc w:val="left"/>
      <w:pPr>
        <w:tabs>
          <w:tab w:val="num" w:pos="0"/>
        </w:tabs>
        <w:ind w:left="927" w:hanging="360"/>
      </w:pPr>
      <w:rPr>
        <w:rFonts w:ascii="Arial" w:hAnsi="Arial" w:cs="Arial" w:hint="default"/>
      </w:rPr>
    </w:lvl>
    <w:lvl w:ilvl="1">
      <w:start w:val="1"/>
      <w:numFmt w:val="bullet"/>
      <w:lvlText w:val="o"/>
      <w:lvlJc w:val="left"/>
      <w:pPr>
        <w:tabs>
          <w:tab w:val="num" w:pos="0"/>
        </w:tabs>
        <w:ind w:left="1647" w:hanging="360"/>
      </w:pPr>
      <w:rPr>
        <w:rFonts w:ascii="Courier New" w:hAnsi="Courier New" w:cs="Courier New" w:hint="default"/>
      </w:rPr>
    </w:lvl>
    <w:lvl w:ilvl="2">
      <w:start w:val="1"/>
      <w:numFmt w:val="bullet"/>
      <w:lvlText w:val=""/>
      <w:lvlJc w:val="left"/>
      <w:pPr>
        <w:tabs>
          <w:tab w:val="num" w:pos="0"/>
        </w:tabs>
        <w:ind w:left="2367" w:hanging="360"/>
      </w:pPr>
      <w:rPr>
        <w:rFonts w:ascii="Wingdings" w:hAnsi="Wingdings" w:cs="Wingdings" w:hint="default"/>
      </w:rPr>
    </w:lvl>
    <w:lvl w:ilvl="3">
      <w:start w:val="1"/>
      <w:numFmt w:val="bullet"/>
      <w:lvlText w:val=""/>
      <w:lvlJc w:val="left"/>
      <w:pPr>
        <w:tabs>
          <w:tab w:val="num" w:pos="0"/>
        </w:tabs>
        <w:ind w:left="3087" w:hanging="360"/>
      </w:pPr>
      <w:rPr>
        <w:rFonts w:ascii="Symbol" w:hAnsi="Symbol" w:cs="Symbol" w:hint="default"/>
      </w:rPr>
    </w:lvl>
    <w:lvl w:ilvl="4">
      <w:start w:val="1"/>
      <w:numFmt w:val="bullet"/>
      <w:lvlText w:val="o"/>
      <w:lvlJc w:val="left"/>
      <w:pPr>
        <w:tabs>
          <w:tab w:val="num" w:pos="0"/>
        </w:tabs>
        <w:ind w:left="3807" w:hanging="360"/>
      </w:pPr>
      <w:rPr>
        <w:rFonts w:ascii="Courier New" w:hAnsi="Courier New" w:cs="Courier New" w:hint="default"/>
      </w:rPr>
    </w:lvl>
    <w:lvl w:ilvl="5">
      <w:start w:val="1"/>
      <w:numFmt w:val="bullet"/>
      <w:lvlText w:val=""/>
      <w:lvlJc w:val="left"/>
      <w:pPr>
        <w:tabs>
          <w:tab w:val="num" w:pos="0"/>
        </w:tabs>
        <w:ind w:left="4527" w:hanging="360"/>
      </w:pPr>
      <w:rPr>
        <w:rFonts w:ascii="Wingdings" w:hAnsi="Wingdings" w:cs="Wingdings" w:hint="default"/>
      </w:rPr>
    </w:lvl>
    <w:lvl w:ilvl="6">
      <w:start w:val="1"/>
      <w:numFmt w:val="bullet"/>
      <w:lvlText w:val=""/>
      <w:lvlJc w:val="left"/>
      <w:pPr>
        <w:tabs>
          <w:tab w:val="num" w:pos="0"/>
        </w:tabs>
        <w:ind w:left="5247" w:hanging="360"/>
      </w:pPr>
      <w:rPr>
        <w:rFonts w:ascii="Symbol" w:hAnsi="Symbol" w:cs="Symbol" w:hint="default"/>
      </w:rPr>
    </w:lvl>
    <w:lvl w:ilvl="7">
      <w:start w:val="1"/>
      <w:numFmt w:val="bullet"/>
      <w:lvlText w:val="o"/>
      <w:lvlJc w:val="left"/>
      <w:pPr>
        <w:tabs>
          <w:tab w:val="num" w:pos="0"/>
        </w:tabs>
        <w:ind w:left="5967" w:hanging="360"/>
      </w:pPr>
      <w:rPr>
        <w:rFonts w:ascii="Courier New" w:hAnsi="Courier New" w:cs="Courier New" w:hint="default"/>
      </w:rPr>
    </w:lvl>
    <w:lvl w:ilvl="8">
      <w:start w:val="1"/>
      <w:numFmt w:val="bullet"/>
      <w:lvlText w:val=""/>
      <w:lvlJc w:val="left"/>
      <w:pPr>
        <w:tabs>
          <w:tab w:val="num" w:pos="0"/>
        </w:tabs>
        <w:ind w:left="6687" w:hanging="360"/>
      </w:pPr>
      <w:rPr>
        <w:rFonts w:ascii="Wingdings" w:hAnsi="Wingdings" w:cs="Wingdings" w:hint="default"/>
      </w:rPr>
    </w:lvl>
  </w:abstractNum>
  <w:abstractNum w:abstractNumId="1" w15:restartNumberingAfterBreak="0">
    <w:nsid w:val="4042659D"/>
    <w:multiLevelType w:val="multilevel"/>
    <w:tmpl w:val="F22AE014"/>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426E3990"/>
    <w:multiLevelType w:val="hybridMultilevel"/>
    <w:tmpl w:val="7422A52C"/>
    <w:lvl w:ilvl="0" w:tplc="D7E04B62">
      <w:start w:val="2"/>
      <w:numFmt w:val="bullet"/>
      <w:lvlText w:val="-"/>
      <w:lvlJc w:val="left"/>
      <w:pPr>
        <w:ind w:left="720" w:hanging="360"/>
      </w:pPr>
      <w:rPr>
        <w:rFonts w:ascii="Calibri" w:eastAsia="Calibri" w:hAnsi="Calibri" w:cs="Calibr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 w15:restartNumberingAfterBreak="0">
    <w:nsid w:val="47EC5A2E"/>
    <w:multiLevelType w:val="hybridMultilevel"/>
    <w:tmpl w:val="06C4CAE2"/>
    <w:lvl w:ilvl="0" w:tplc="D626EE56">
      <w:numFmt w:val="bullet"/>
      <w:lvlText w:val=""/>
      <w:lvlJc w:val="left"/>
      <w:pPr>
        <w:ind w:left="720" w:hanging="360"/>
      </w:pPr>
      <w:rPr>
        <w:rFonts w:ascii="Symbol" w:eastAsia="Times New Roman" w:hAnsi="Symbo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 w15:restartNumberingAfterBreak="0">
    <w:nsid w:val="50E2370D"/>
    <w:multiLevelType w:val="hybridMultilevel"/>
    <w:tmpl w:val="7E6ED80A"/>
    <w:lvl w:ilvl="0" w:tplc="27007510">
      <w:start w:val="603"/>
      <w:numFmt w:val="bullet"/>
      <w:lvlText w:val=""/>
      <w:lvlJc w:val="left"/>
      <w:pPr>
        <w:tabs>
          <w:tab w:val="num" w:pos="1097"/>
        </w:tabs>
        <w:ind w:left="1097" w:hanging="360"/>
      </w:pPr>
      <w:rPr>
        <w:rFonts w:ascii="Symbol" w:eastAsia="Times New Roman" w:hAnsi="Symbol" w:cs="Times New Roman" w:hint="default"/>
      </w:rPr>
    </w:lvl>
    <w:lvl w:ilvl="1" w:tplc="04050003">
      <w:start w:val="1"/>
      <w:numFmt w:val="bullet"/>
      <w:lvlText w:val="o"/>
      <w:lvlJc w:val="left"/>
      <w:pPr>
        <w:tabs>
          <w:tab w:val="num" w:pos="1817"/>
        </w:tabs>
        <w:ind w:left="1817" w:hanging="360"/>
      </w:pPr>
      <w:rPr>
        <w:rFonts w:ascii="Courier New" w:hAnsi="Courier New" w:cs="Courier New" w:hint="default"/>
      </w:rPr>
    </w:lvl>
    <w:lvl w:ilvl="2" w:tplc="04050005" w:tentative="1">
      <w:start w:val="1"/>
      <w:numFmt w:val="bullet"/>
      <w:lvlText w:val=""/>
      <w:lvlJc w:val="left"/>
      <w:pPr>
        <w:tabs>
          <w:tab w:val="num" w:pos="2537"/>
        </w:tabs>
        <w:ind w:left="2537" w:hanging="360"/>
      </w:pPr>
      <w:rPr>
        <w:rFonts w:ascii="Wingdings" w:hAnsi="Wingdings" w:hint="default"/>
      </w:rPr>
    </w:lvl>
    <w:lvl w:ilvl="3" w:tplc="04050001" w:tentative="1">
      <w:start w:val="1"/>
      <w:numFmt w:val="bullet"/>
      <w:lvlText w:val=""/>
      <w:lvlJc w:val="left"/>
      <w:pPr>
        <w:tabs>
          <w:tab w:val="num" w:pos="3257"/>
        </w:tabs>
        <w:ind w:left="3257" w:hanging="360"/>
      </w:pPr>
      <w:rPr>
        <w:rFonts w:ascii="Symbol" w:hAnsi="Symbol" w:hint="default"/>
      </w:rPr>
    </w:lvl>
    <w:lvl w:ilvl="4" w:tplc="04050003" w:tentative="1">
      <w:start w:val="1"/>
      <w:numFmt w:val="bullet"/>
      <w:lvlText w:val="o"/>
      <w:lvlJc w:val="left"/>
      <w:pPr>
        <w:tabs>
          <w:tab w:val="num" w:pos="3977"/>
        </w:tabs>
        <w:ind w:left="3977" w:hanging="360"/>
      </w:pPr>
      <w:rPr>
        <w:rFonts w:ascii="Courier New" w:hAnsi="Courier New" w:cs="Courier New" w:hint="default"/>
      </w:rPr>
    </w:lvl>
    <w:lvl w:ilvl="5" w:tplc="04050005" w:tentative="1">
      <w:start w:val="1"/>
      <w:numFmt w:val="bullet"/>
      <w:lvlText w:val=""/>
      <w:lvlJc w:val="left"/>
      <w:pPr>
        <w:tabs>
          <w:tab w:val="num" w:pos="4697"/>
        </w:tabs>
        <w:ind w:left="4697" w:hanging="360"/>
      </w:pPr>
      <w:rPr>
        <w:rFonts w:ascii="Wingdings" w:hAnsi="Wingdings" w:hint="default"/>
      </w:rPr>
    </w:lvl>
    <w:lvl w:ilvl="6" w:tplc="04050001" w:tentative="1">
      <w:start w:val="1"/>
      <w:numFmt w:val="bullet"/>
      <w:lvlText w:val=""/>
      <w:lvlJc w:val="left"/>
      <w:pPr>
        <w:tabs>
          <w:tab w:val="num" w:pos="5417"/>
        </w:tabs>
        <w:ind w:left="5417" w:hanging="360"/>
      </w:pPr>
      <w:rPr>
        <w:rFonts w:ascii="Symbol" w:hAnsi="Symbol" w:hint="default"/>
      </w:rPr>
    </w:lvl>
    <w:lvl w:ilvl="7" w:tplc="04050003" w:tentative="1">
      <w:start w:val="1"/>
      <w:numFmt w:val="bullet"/>
      <w:lvlText w:val="o"/>
      <w:lvlJc w:val="left"/>
      <w:pPr>
        <w:tabs>
          <w:tab w:val="num" w:pos="6137"/>
        </w:tabs>
        <w:ind w:left="6137" w:hanging="360"/>
      </w:pPr>
      <w:rPr>
        <w:rFonts w:ascii="Courier New" w:hAnsi="Courier New" w:cs="Courier New" w:hint="default"/>
      </w:rPr>
    </w:lvl>
    <w:lvl w:ilvl="8" w:tplc="04050005" w:tentative="1">
      <w:start w:val="1"/>
      <w:numFmt w:val="bullet"/>
      <w:lvlText w:val=""/>
      <w:lvlJc w:val="left"/>
      <w:pPr>
        <w:tabs>
          <w:tab w:val="num" w:pos="6857"/>
        </w:tabs>
        <w:ind w:left="6857" w:hanging="360"/>
      </w:pPr>
      <w:rPr>
        <w:rFonts w:ascii="Wingdings" w:hAnsi="Wingdings" w:hint="default"/>
      </w:rPr>
    </w:lvl>
  </w:abstractNum>
  <w:abstractNum w:abstractNumId="5" w15:restartNumberingAfterBreak="0">
    <w:nsid w:val="51003EBF"/>
    <w:multiLevelType w:val="hybridMultilevel"/>
    <w:tmpl w:val="A5A2B92E"/>
    <w:lvl w:ilvl="0" w:tplc="20FE2368">
      <w:numFmt w:val="bullet"/>
      <w:lvlText w:val=""/>
      <w:lvlJc w:val="left"/>
      <w:pPr>
        <w:ind w:left="720" w:hanging="360"/>
      </w:pPr>
      <w:rPr>
        <w:rFonts w:ascii="Symbol" w:eastAsia="Times New Roman" w:hAnsi="Symbol" w:cs="Times New Roman" w:hint="default"/>
        <w:b/>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6" w15:restartNumberingAfterBreak="0">
    <w:nsid w:val="72A6139D"/>
    <w:multiLevelType w:val="hybridMultilevel"/>
    <w:tmpl w:val="343A1CF0"/>
    <w:lvl w:ilvl="0" w:tplc="04050001">
      <w:numFmt w:val="bullet"/>
      <w:lvlText w:val=""/>
      <w:lvlJc w:val="left"/>
      <w:pPr>
        <w:ind w:left="720" w:hanging="360"/>
      </w:pPr>
      <w:rPr>
        <w:rFonts w:ascii="Symbol" w:eastAsia="Times New Roman" w:hAnsi="Symbol"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7" w15:restartNumberingAfterBreak="0">
    <w:nsid w:val="74466F45"/>
    <w:multiLevelType w:val="hybridMultilevel"/>
    <w:tmpl w:val="1340C378"/>
    <w:lvl w:ilvl="0" w:tplc="BD420124">
      <w:start w:val="1"/>
      <w:numFmt w:val="decimal"/>
      <w:lvlText w:val="%1)"/>
      <w:lvlJc w:val="left"/>
      <w:pPr>
        <w:ind w:left="643" w:hanging="360"/>
      </w:pPr>
      <w:rPr>
        <w:rFonts w:ascii="Arial" w:hAnsi="Arial" w:hint="default"/>
      </w:rPr>
    </w:lvl>
    <w:lvl w:ilvl="1" w:tplc="04050019" w:tentative="1">
      <w:start w:val="1"/>
      <w:numFmt w:val="lowerLetter"/>
      <w:lvlText w:val="%2."/>
      <w:lvlJc w:val="left"/>
      <w:pPr>
        <w:ind w:left="1363" w:hanging="360"/>
      </w:pPr>
    </w:lvl>
    <w:lvl w:ilvl="2" w:tplc="0405001B" w:tentative="1">
      <w:start w:val="1"/>
      <w:numFmt w:val="lowerRoman"/>
      <w:lvlText w:val="%3."/>
      <w:lvlJc w:val="right"/>
      <w:pPr>
        <w:ind w:left="2083" w:hanging="180"/>
      </w:pPr>
    </w:lvl>
    <w:lvl w:ilvl="3" w:tplc="0405000F" w:tentative="1">
      <w:start w:val="1"/>
      <w:numFmt w:val="decimal"/>
      <w:lvlText w:val="%4."/>
      <w:lvlJc w:val="left"/>
      <w:pPr>
        <w:ind w:left="2803" w:hanging="360"/>
      </w:pPr>
    </w:lvl>
    <w:lvl w:ilvl="4" w:tplc="04050019" w:tentative="1">
      <w:start w:val="1"/>
      <w:numFmt w:val="lowerLetter"/>
      <w:lvlText w:val="%5."/>
      <w:lvlJc w:val="left"/>
      <w:pPr>
        <w:ind w:left="3523" w:hanging="360"/>
      </w:pPr>
    </w:lvl>
    <w:lvl w:ilvl="5" w:tplc="0405001B" w:tentative="1">
      <w:start w:val="1"/>
      <w:numFmt w:val="lowerRoman"/>
      <w:lvlText w:val="%6."/>
      <w:lvlJc w:val="right"/>
      <w:pPr>
        <w:ind w:left="4243" w:hanging="180"/>
      </w:pPr>
    </w:lvl>
    <w:lvl w:ilvl="6" w:tplc="0405000F" w:tentative="1">
      <w:start w:val="1"/>
      <w:numFmt w:val="decimal"/>
      <w:lvlText w:val="%7."/>
      <w:lvlJc w:val="left"/>
      <w:pPr>
        <w:ind w:left="4963" w:hanging="360"/>
      </w:pPr>
    </w:lvl>
    <w:lvl w:ilvl="7" w:tplc="04050019" w:tentative="1">
      <w:start w:val="1"/>
      <w:numFmt w:val="lowerLetter"/>
      <w:lvlText w:val="%8."/>
      <w:lvlJc w:val="left"/>
      <w:pPr>
        <w:ind w:left="5683" w:hanging="360"/>
      </w:pPr>
    </w:lvl>
    <w:lvl w:ilvl="8" w:tplc="0405001B" w:tentative="1">
      <w:start w:val="1"/>
      <w:numFmt w:val="lowerRoman"/>
      <w:lvlText w:val="%9."/>
      <w:lvlJc w:val="right"/>
      <w:pPr>
        <w:ind w:left="6403" w:hanging="180"/>
      </w:pPr>
    </w:lvl>
  </w:abstractNum>
  <w:num w:numId="1" w16cid:durableId="20741384">
    <w:abstractNumId w:val="0"/>
  </w:num>
  <w:num w:numId="2" w16cid:durableId="1954048564">
    <w:abstractNumId w:val="1"/>
  </w:num>
  <w:num w:numId="3" w16cid:durableId="494036989">
    <w:abstractNumId w:val="2"/>
  </w:num>
  <w:num w:numId="4" w16cid:durableId="414278886">
    <w:abstractNumId w:val="4"/>
  </w:num>
  <w:num w:numId="5" w16cid:durableId="468522572">
    <w:abstractNumId w:val="7"/>
  </w:num>
  <w:num w:numId="6" w16cid:durableId="568464434">
    <w:abstractNumId w:val="5"/>
  </w:num>
  <w:num w:numId="7" w16cid:durableId="61103553">
    <w:abstractNumId w:val="6"/>
  </w:num>
  <w:num w:numId="8" w16cid:durableId="10577886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567"/>
  <w:autoHyphenation/>
  <w:hyphenationZone w:val="425"/>
  <w:characterSpacingControl w:val="doNotCompress"/>
  <w:hdrShapeDefaults>
    <o:shapedefaults v:ext="edit" spidmax="205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04AA"/>
    <w:rsid w:val="00086D48"/>
    <w:rsid w:val="000C0FBD"/>
    <w:rsid w:val="00105099"/>
    <w:rsid w:val="00115B90"/>
    <w:rsid w:val="00154579"/>
    <w:rsid w:val="00196F43"/>
    <w:rsid w:val="001B7C2B"/>
    <w:rsid w:val="001E626F"/>
    <w:rsid w:val="00200B36"/>
    <w:rsid w:val="00240F5D"/>
    <w:rsid w:val="002667FB"/>
    <w:rsid w:val="00276085"/>
    <w:rsid w:val="00283358"/>
    <w:rsid w:val="00295768"/>
    <w:rsid w:val="002A13B5"/>
    <w:rsid w:val="002A58EC"/>
    <w:rsid w:val="002C12F4"/>
    <w:rsid w:val="003168C8"/>
    <w:rsid w:val="00353CC3"/>
    <w:rsid w:val="00365C01"/>
    <w:rsid w:val="00366734"/>
    <w:rsid w:val="003C471C"/>
    <w:rsid w:val="003D6D45"/>
    <w:rsid w:val="003E73B8"/>
    <w:rsid w:val="00425D91"/>
    <w:rsid w:val="004529E1"/>
    <w:rsid w:val="00462E32"/>
    <w:rsid w:val="004715D3"/>
    <w:rsid w:val="00487492"/>
    <w:rsid w:val="004D1F11"/>
    <w:rsid w:val="004D2687"/>
    <w:rsid w:val="004D4194"/>
    <w:rsid w:val="005052DC"/>
    <w:rsid w:val="005254BF"/>
    <w:rsid w:val="005269F0"/>
    <w:rsid w:val="00583B5A"/>
    <w:rsid w:val="00586E4A"/>
    <w:rsid w:val="005A2E3E"/>
    <w:rsid w:val="005B00DA"/>
    <w:rsid w:val="005D1407"/>
    <w:rsid w:val="005D79E4"/>
    <w:rsid w:val="005D79F0"/>
    <w:rsid w:val="0061278F"/>
    <w:rsid w:val="00644893"/>
    <w:rsid w:val="0065520B"/>
    <w:rsid w:val="00666B3A"/>
    <w:rsid w:val="00684FE6"/>
    <w:rsid w:val="006F03E4"/>
    <w:rsid w:val="00715AE0"/>
    <w:rsid w:val="007F2AAA"/>
    <w:rsid w:val="0080292D"/>
    <w:rsid w:val="00835A7E"/>
    <w:rsid w:val="00852BAC"/>
    <w:rsid w:val="00874102"/>
    <w:rsid w:val="00883F83"/>
    <w:rsid w:val="008900BB"/>
    <w:rsid w:val="008D7667"/>
    <w:rsid w:val="009412A2"/>
    <w:rsid w:val="00947C3C"/>
    <w:rsid w:val="0099214F"/>
    <w:rsid w:val="00994032"/>
    <w:rsid w:val="009B2C7B"/>
    <w:rsid w:val="009D3AC9"/>
    <w:rsid w:val="009E609D"/>
    <w:rsid w:val="009F565B"/>
    <w:rsid w:val="00A56D79"/>
    <w:rsid w:val="00A57DCC"/>
    <w:rsid w:val="00A60666"/>
    <w:rsid w:val="00A8195E"/>
    <w:rsid w:val="00A872E6"/>
    <w:rsid w:val="00AA41FB"/>
    <w:rsid w:val="00B2690E"/>
    <w:rsid w:val="00B465D2"/>
    <w:rsid w:val="00B57108"/>
    <w:rsid w:val="00BB22FF"/>
    <w:rsid w:val="00BE0410"/>
    <w:rsid w:val="00CD4F5E"/>
    <w:rsid w:val="00CF3F46"/>
    <w:rsid w:val="00D1578B"/>
    <w:rsid w:val="00D25B30"/>
    <w:rsid w:val="00D942C1"/>
    <w:rsid w:val="00D97571"/>
    <w:rsid w:val="00DD04AA"/>
    <w:rsid w:val="00DF1ECF"/>
    <w:rsid w:val="00E048A5"/>
    <w:rsid w:val="00EB0CFE"/>
    <w:rsid w:val="00ED3B13"/>
    <w:rsid w:val="00F03AE5"/>
    <w:rsid w:val="00F34EA9"/>
    <w:rsid w:val="00F61707"/>
    <w:rsid w:val="00F71D81"/>
    <w:rsid w:val="00F86CBC"/>
    <w:rsid w:val="00FD51D1"/>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3"/>
    <o:shapelayout v:ext="edit">
      <o:idmap v:ext="edit" data="2"/>
    </o:shapelayout>
  </w:shapeDefaults>
  <w:decimalSymbol w:val="."/>
  <w:listSeparator w:val=","/>
  <w14:docId w14:val="56E4D046"/>
  <w15:chartTrackingRefBased/>
  <w15:docId w15:val="{7DC670CD-6715-4937-9377-5B912C61FE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lang w:val="cs-CZ" w:eastAsia="cs-CZ"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3E048D"/>
    <w:pPr>
      <w:widowControl w:val="0"/>
      <w:suppressAutoHyphens/>
      <w:textAlignment w:val="baseline"/>
    </w:pPr>
    <w:rPr>
      <w:rFonts w:ascii="Times New Roman" w:eastAsia="SimSun" w:hAnsi="Times New Roman" w:cs="Tahoma"/>
      <w:kern w:val="2"/>
      <w:sz w:val="24"/>
      <w:szCs w:val="24"/>
      <w:lang w:eastAsia="zh-CN" w:bidi="hi-IN"/>
    </w:rPr>
  </w:style>
  <w:style w:type="paragraph" w:styleId="Nadpis1">
    <w:name w:val="heading 1"/>
    <w:basedOn w:val="Normln"/>
    <w:next w:val="Normln"/>
    <w:link w:val="Nadpis1Char"/>
    <w:uiPriority w:val="9"/>
    <w:qFormat/>
    <w:rsid w:val="00C404E5"/>
    <w:pPr>
      <w:keepNext/>
      <w:keepLines/>
      <w:spacing w:before="240"/>
      <w:outlineLvl w:val="0"/>
    </w:pPr>
    <w:rPr>
      <w:rFonts w:ascii="Cambria" w:eastAsia="Cambria" w:hAnsi="Cambria" w:cs="Mangal"/>
      <w:color w:val="365F91"/>
      <w:sz w:val="32"/>
      <w:szCs w:val="29"/>
    </w:rPr>
  </w:style>
  <w:style w:type="paragraph" w:styleId="Nadpis2">
    <w:name w:val="heading 2"/>
    <w:basedOn w:val="Normln"/>
    <w:next w:val="Textbody"/>
    <w:link w:val="Nadpis2Char"/>
    <w:qFormat/>
    <w:rsid w:val="003E048D"/>
    <w:pPr>
      <w:keepNext/>
      <w:spacing w:before="181" w:after="62"/>
      <w:outlineLvl w:val="1"/>
    </w:pPr>
    <w:rPr>
      <w:rFonts w:ascii="Arial" w:hAnsi="Arial"/>
      <w:b/>
      <w:bCs/>
      <w:sz w:val="36"/>
      <w:szCs w:val="36"/>
    </w:rPr>
  </w:style>
  <w:style w:type="paragraph" w:styleId="Nadpis3">
    <w:name w:val="heading 3"/>
    <w:basedOn w:val="Normln"/>
    <w:next w:val="Normln"/>
    <w:link w:val="Nadpis3Char"/>
    <w:uiPriority w:val="9"/>
    <w:unhideWhenUsed/>
    <w:qFormat/>
    <w:rsid w:val="0092536D"/>
    <w:pPr>
      <w:keepNext/>
      <w:keepLines/>
      <w:spacing w:before="200"/>
      <w:outlineLvl w:val="2"/>
    </w:pPr>
    <w:rPr>
      <w:rFonts w:ascii="Cambria" w:eastAsia="Cambria" w:hAnsi="Cambria" w:cs="Mangal"/>
      <w:b/>
      <w:bCs/>
      <w:color w:val="4F81BD"/>
      <w:szCs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TextbublinyChar">
    <w:name w:val="Text bubliny Char"/>
    <w:link w:val="Textbubliny"/>
    <w:uiPriority w:val="99"/>
    <w:semiHidden/>
    <w:qFormat/>
    <w:rsid w:val="003E048D"/>
    <w:rPr>
      <w:rFonts w:ascii="Tahoma" w:hAnsi="Tahoma" w:cs="Tahoma"/>
      <w:sz w:val="16"/>
      <w:szCs w:val="16"/>
    </w:rPr>
  </w:style>
  <w:style w:type="character" w:customStyle="1" w:styleId="Nadpis2Char">
    <w:name w:val="Nadpis 2 Char"/>
    <w:link w:val="Nadpis2"/>
    <w:qFormat/>
    <w:rsid w:val="003E048D"/>
    <w:rPr>
      <w:rFonts w:ascii="Arial" w:eastAsia="SimSun" w:hAnsi="Arial" w:cs="Tahoma"/>
      <w:b/>
      <w:bCs/>
      <w:kern w:val="2"/>
      <w:sz w:val="36"/>
      <w:szCs w:val="36"/>
      <w:lang w:eastAsia="zh-CN" w:bidi="hi-IN"/>
    </w:rPr>
  </w:style>
  <w:style w:type="character" w:customStyle="1" w:styleId="ZhlavChar">
    <w:name w:val="Záhlaví Char"/>
    <w:link w:val="Zhlav"/>
    <w:qFormat/>
    <w:rsid w:val="003E048D"/>
    <w:rPr>
      <w:rFonts w:ascii="Arial" w:eastAsia="SimSun" w:hAnsi="Arial" w:cs="Tahoma"/>
      <w:color w:val="FFFFFF"/>
      <w:kern w:val="2"/>
      <w:sz w:val="20"/>
      <w:szCs w:val="24"/>
      <w:lang w:eastAsia="zh-CN" w:bidi="hi-IN"/>
    </w:rPr>
  </w:style>
  <w:style w:type="character" w:customStyle="1" w:styleId="ZpatChar">
    <w:name w:val="Zápatí Char"/>
    <w:link w:val="Zpat"/>
    <w:uiPriority w:val="99"/>
    <w:qFormat/>
    <w:rsid w:val="003E048D"/>
    <w:rPr>
      <w:rFonts w:ascii="Arial" w:eastAsia="SimSun" w:hAnsi="Arial" w:cs="Tahoma"/>
      <w:color w:val="231F20"/>
      <w:kern w:val="2"/>
      <w:sz w:val="20"/>
      <w:szCs w:val="24"/>
      <w:lang w:eastAsia="zh-CN" w:bidi="hi-IN"/>
    </w:rPr>
  </w:style>
  <w:style w:type="character" w:customStyle="1" w:styleId="ab101">
    <w:name w:val="ab101"/>
    <w:qFormat/>
    <w:rsid w:val="003E048D"/>
    <w:rPr>
      <w:color w:val="3D3D3D"/>
      <w:sz w:val="20"/>
      <w:szCs w:val="20"/>
    </w:rPr>
  </w:style>
  <w:style w:type="character" w:customStyle="1" w:styleId="ab111">
    <w:name w:val="ab111"/>
    <w:qFormat/>
    <w:rsid w:val="003E048D"/>
    <w:rPr>
      <w:color w:val="3D3D3D"/>
      <w:sz w:val="22"/>
      <w:szCs w:val="22"/>
    </w:rPr>
  </w:style>
  <w:style w:type="character" w:customStyle="1" w:styleId="Nadpis3Char">
    <w:name w:val="Nadpis 3 Char"/>
    <w:link w:val="Nadpis3"/>
    <w:uiPriority w:val="9"/>
    <w:qFormat/>
    <w:rsid w:val="0092536D"/>
    <w:rPr>
      <w:rFonts w:ascii="Cambria" w:eastAsia="Cambria" w:hAnsi="Cambria" w:cs="Mangal"/>
      <w:b/>
      <w:bCs/>
      <w:color w:val="4F81BD"/>
      <w:kern w:val="2"/>
      <w:sz w:val="24"/>
      <w:szCs w:val="21"/>
      <w:lang w:eastAsia="zh-CN" w:bidi="hi-IN"/>
    </w:rPr>
  </w:style>
  <w:style w:type="character" w:customStyle="1" w:styleId="Silnzdraznn">
    <w:name w:val="Silné zdůraznění"/>
    <w:qFormat/>
    <w:rsid w:val="0092536D"/>
    <w:rPr>
      <w:b/>
      <w:bCs/>
    </w:rPr>
  </w:style>
  <w:style w:type="character" w:customStyle="1" w:styleId="FormtovanvHTMLChar">
    <w:name w:val="Formátovaný v HTML Char"/>
    <w:link w:val="FormtovanvHTML"/>
    <w:uiPriority w:val="99"/>
    <w:qFormat/>
    <w:rsid w:val="0092536D"/>
    <w:rPr>
      <w:rFonts w:ascii="Courier New" w:eastAsia="Times New Roman" w:hAnsi="Courier New" w:cs="Courier New"/>
      <w:sz w:val="20"/>
      <w:szCs w:val="20"/>
      <w:lang w:eastAsia="cs-CZ"/>
    </w:rPr>
  </w:style>
  <w:style w:type="character" w:customStyle="1" w:styleId="ZkladntextChar">
    <w:name w:val="Základní text Char"/>
    <w:link w:val="Zkladntext"/>
    <w:qFormat/>
    <w:rsid w:val="00017C5D"/>
    <w:rPr>
      <w:rFonts w:ascii="Arial" w:eastAsia="SimSun" w:hAnsi="Arial" w:cs="Tahoma"/>
      <w:kern w:val="2"/>
      <w:szCs w:val="24"/>
      <w:lang w:eastAsia="hi-IN" w:bidi="hi-IN"/>
    </w:rPr>
  </w:style>
  <w:style w:type="character" w:customStyle="1" w:styleId="Internetovodkaz">
    <w:name w:val="Internetový odkaz"/>
    <w:uiPriority w:val="99"/>
    <w:unhideWhenUsed/>
    <w:rsid w:val="00507B11"/>
    <w:rPr>
      <w:color w:val="0000FF"/>
      <w:u w:val="single"/>
    </w:rPr>
  </w:style>
  <w:style w:type="character" w:customStyle="1" w:styleId="TextvysvtlivekChar">
    <w:name w:val="Text vysvětlivek Char"/>
    <w:link w:val="Textvysvtlivek"/>
    <w:uiPriority w:val="99"/>
    <w:semiHidden/>
    <w:qFormat/>
    <w:rsid w:val="00703504"/>
    <w:rPr>
      <w:rFonts w:ascii="Times New Roman" w:eastAsia="SimSun" w:hAnsi="Times New Roman" w:cs="Mangal"/>
      <w:kern w:val="2"/>
      <w:sz w:val="20"/>
      <w:szCs w:val="18"/>
      <w:lang w:eastAsia="zh-CN" w:bidi="hi-IN"/>
    </w:rPr>
  </w:style>
  <w:style w:type="character" w:customStyle="1" w:styleId="Ukotvenvysvtlivky">
    <w:name w:val="Ukotvení vysvětlivky"/>
    <w:rsid w:val="002A13B5"/>
    <w:rPr>
      <w:vertAlign w:val="superscript"/>
    </w:rPr>
  </w:style>
  <w:style w:type="character" w:customStyle="1" w:styleId="EndnoteCharacters">
    <w:name w:val="Endnote Characters"/>
    <w:uiPriority w:val="99"/>
    <w:semiHidden/>
    <w:unhideWhenUsed/>
    <w:qFormat/>
    <w:rsid w:val="00703504"/>
    <w:rPr>
      <w:vertAlign w:val="superscript"/>
    </w:rPr>
  </w:style>
  <w:style w:type="character" w:customStyle="1" w:styleId="ZkladntextodsazenChar">
    <w:name w:val="Základní text odsazený Char"/>
    <w:link w:val="Zkladntextodsazen"/>
    <w:uiPriority w:val="99"/>
    <w:semiHidden/>
    <w:qFormat/>
    <w:rsid w:val="00F21D7B"/>
    <w:rPr>
      <w:rFonts w:ascii="Times New Roman" w:eastAsia="SimSun" w:hAnsi="Times New Roman" w:cs="Mangal"/>
      <w:kern w:val="2"/>
      <w:sz w:val="24"/>
      <w:szCs w:val="21"/>
      <w:lang w:eastAsia="zh-CN" w:bidi="hi-IN"/>
    </w:rPr>
  </w:style>
  <w:style w:type="character" w:customStyle="1" w:styleId="Zkladntext2Char">
    <w:name w:val="Základní text 2 Char"/>
    <w:link w:val="Zkladntext2"/>
    <w:uiPriority w:val="99"/>
    <w:semiHidden/>
    <w:qFormat/>
    <w:rsid w:val="00F21D7B"/>
    <w:rPr>
      <w:rFonts w:ascii="Times New Roman" w:eastAsia="SimSun" w:hAnsi="Times New Roman" w:cs="Mangal"/>
      <w:kern w:val="2"/>
      <w:sz w:val="24"/>
      <w:szCs w:val="21"/>
      <w:lang w:eastAsia="zh-CN" w:bidi="hi-IN"/>
    </w:rPr>
  </w:style>
  <w:style w:type="character" w:customStyle="1" w:styleId="Zkladntext1">
    <w:name w:val="Základní text 1"/>
    <w:qFormat/>
    <w:rsid w:val="00F21D7B"/>
    <w:rPr>
      <w:rFonts w:ascii="Arial" w:hAnsi="Arial" w:cs="Arial"/>
      <w:color w:val="000000"/>
      <w:sz w:val="20"/>
      <w:lang w:val="cs-CZ" w:eastAsia="ar-SA" w:bidi="ar-SA"/>
    </w:rPr>
  </w:style>
  <w:style w:type="character" w:customStyle="1" w:styleId="NzevChar">
    <w:name w:val="Název Char"/>
    <w:link w:val="Nzev"/>
    <w:qFormat/>
    <w:rsid w:val="00F21D7B"/>
    <w:rPr>
      <w:rFonts w:ascii="Arial" w:eastAsia="Times New Roman" w:hAnsi="Arial" w:cs="Arial"/>
      <w:sz w:val="72"/>
      <w:szCs w:val="20"/>
      <w:lang w:eastAsia="ar-SA"/>
    </w:rPr>
  </w:style>
  <w:style w:type="character" w:customStyle="1" w:styleId="PodtitulChar">
    <w:name w:val="Podtitul Char"/>
    <w:link w:val="Podtitul"/>
    <w:uiPriority w:val="11"/>
    <w:qFormat/>
    <w:rsid w:val="00F21D7B"/>
    <w:rPr>
      <w:rFonts w:eastAsia="Calibri" w:cs="Mangal"/>
      <w:color w:val="5A5A5A"/>
      <w:spacing w:val="15"/>
      <w:kern w:val="2"/>
      <w:szCs w:val="20"/>
      <w:lang w:eastAsia="zh-CN" w:bidi="hi-IN"/>
    </w:rPr>
  </w:style>
  <w:style w:type="character" w:customStyle="1" w:styleId="Zkladntextodsazen2Char">
    <w:name w:val="Základní text odsazený 2 Char"/>
    <w:link w:val="Zkladntextodsazen2"/>
    <w:uiPriority w:val="99"/>
    <w:semiHidden/>
    <w:qFormat/>
    <w:rsid w:val="00F21D7B"/>
    <w:rPr>
      <w:rFonts w:ascii="Times New Roman" w:eastAsia="SimSun" w:hAnsi="Times New Roman" w:cs="Mangal"/>
      <w:kern w:val="2"/>
      <w:sz w:val="24"/>
      <w:szCs w:val="21"/>
      <w:lang w:eastAsia="zh-CN" w:bidi="hi-IN"/>
    </w:rPr>
  </w:style>
  <w:style w:type="character" w:customStyle="1" w:styleId="Nadpis1Char">
    <w:name w:val="Nadpis 1 Char"/>
    <w:link w:val="Nadpis1"/>
    <w:uiPriority w:val="9"/>
    <w:qFormat/>
    <w:rsid w:val="00C404E5"/>
    <w:rPr>
      <w:rFonts w:ascii="Cambria" w:eastAsia="Cambria" w:hAnsi="Cambria" w:cs="Mangal"/>
      <w:color w:val="365F91"/>
      <w:kern w:val="2"/>
      <w:sz w:val="32"/>
      <w:szCs w:val="29"/>
      <w:lang w:eastAsia="zh-CN" w:bidi="hi-IN"/>
    </w:rPr>
  </w:style>
  <w:style w:type="character" w:customStyle="1" w:styleId="Odkaznarejstk">
    <w:name w:val="Odkaz na rejstřík"/>
    <w:qFormat/>
    <w:rsid w:val="002A13B5"/>
  </w:style>
  <w:style w:type="paragraph" w:customStyle="1" w:styleId="Nadpis">
    <w:name w:val="Nadpis"/>
    <w:basedOn w:val="Normln"/>
    <w:next w:val="Zkladntext"/>
    <w:qFormat/>
    <w:rsid w:val="002A13B5"/>
    <w:pPr>
      <w:keepNext/>
      <w:spacing w:before="240" w:after="120"/>
    </w:pPr>
    <w:rPr>
      <w:rFonts w:ascii="Liberation Sans" w:eastAsia="Microsoft YaHei" w:hAnsi="Liberation Sans" w:cs="Arial"/>
      <w:sz w:val="28"/>
      <w:szCs w:val="28"/>
    </w:rPr>
  </w:style>
  <w:style w:type="paragraph" w:styleId="Zkladntext">
    <w:name w:val="Body Text"/>
    <w:basedOn w:val="Normln"/>
    <w:link w:val="ZkladntextChar"/>
    <w:rsid w:val="00017C5D"/>
    <w:pPr>
      <w:spacing w:after="120" w:line="100" w:lineRule="atLeast"/>
      <w:ind w:left="283"/>
      <w:textAlignment w:val="auto"/>
    </w:pPr>
    <w:rPr>
      <w:rFonts w:ascii="Arial" w:hAnsi="Arial"/>
      <w:sz w:val="22"/>
      <w:lang w:eastAsia="hi-IN"/>
    </w:rPr>
  </w:style>
  <w:style w:type="paragraph" w:styleId="Seznam">
    <w:name w:val="List"/>
    <w:basedOn w:val="Zkladntext"/>
    <w:rsid w:val="002A13B5"/>
    <w:rPr>
      <w:rFonts w:cs="Arial"/>
    </w:rPr>
  </w:style>
  <w:style w:type="paragraph" w:styleId="Titulek">
    <w:name w:val="caption"/>
    <w:basedOn w:val="Normln"/>
    <w:qFormat/>
    <w:rsid w:val="002A13B5"/>
    <w:pPr>
      <w:suppressLineNumbers/>
      <w:spacing w:before="120" w:after="120"/>
    </w:pPr>
    <w:rPr>
      <w:rFonts w:cs="Arial"/>
      <w:i/>
      <w:iCs/>
    </w:rPr>
  </w:style>
  <w:style w:type="paragraph" w:customStyle="1" w:styleId="Rejstk">
    <w:name w:val="Rejstřík"/>
    <w:basedOn w:val="Normln"/>
    <w:qFormat/>
    <w:rsid w:val="002A13B5"/>
    <w:pPr>
      <w:suppressLineNumbers/>
    </w:pPr>
    <w:rPr>
      <w:rFonts w:cs="Arial"/>
    </w:rPr>
  </w:style>
  <w:style w:type="paragraph" w:styleId="Textbubliny">
    <w:name w:val="Balloon Text"/>
    <w:basedOn w:val="Normln"/>
    <w:link w:val="TextbublinyChar"/>
    <w:uiPriority w:val="99"/>
    <w:semiHidden/>
    <w:unhideWhenUsed/>
    <w:qFormat/>
    <w:rsid w:val="003E048D"/>
    <w:rPr>
      <w:rFonts w:ascii="Tahoma" w:hAnsi="Tahoma"/>
      <w:sz w:val="16"/>
      <w:szCs w:val="16"/>
    </w:rPr>
  </w:style>
  <w:style w:type="paragraph" w:customStyle="1" w:styleId="Textbody">
    <w:name w:val="Text body"/>
    <w:basedOn w:val="Normln"/>
    <w:qFormat/>
    <w:rsid w:val="003E048D"/>
    <w:pPr>
      <w:spacing w:after="120"/>
      <w:ind w:left="283"/>
    </w:pPr>
    <w:rPr>
      <w:rFonts w:ascii="Arial" w:hAnsi="Arial"/>
      <w:sz w:val="22"/>
    </w:rPr>
  </w:style>
  <w:style w:type="paragraph" w:customStyle="1" w:styleId="Obsahtabulky">
    <w:name w:val="Obsah tabulky"/>
    <w:basedOn w:val="Normln"/>
    <w:qFormat/>
    <w:rsid w:val="003E048D"/>
    <w:pPr>
      <w:suppressLineNumbers/>
    </w:pPr>
    <w:rPr>
      <w:rFonts w:ascii="Arial" w:hAnsi="Arial"/>
      <w:sz w:val="22"/>
    </w:rPr>
  </w:style>
  <w:style w:type="paragraph" w:customStyle="1" w:styleId="secco">
    <w:name w:val="secco"/>
    <w:basedOn w:val="Obsahtabulky"/>
    <w:qFormat/>
    <w:rsid w:val="003E048D"/>
    <w:pPr>
      <w:shd w:val="clear" w:color="auto" w:fill="231F20"/>
      <w:ind w:left="57"/>
      <w:textAlignment w:val="center"/>
    </w:pPr>
    <w:rPr>
      <w:color w:val="FFFFFF"/>
      <w:sz w:val="24"/>
    </w:rPr>
  </w:style>
  <w:style w:type="paragraph" w:customStyle="1" w:styleId="buka-secco-obsah">
    <w:name w:val="buňka-secco-obsah"/>
    <w:basedOn w:val="Obsahtabulky"/>
    <w:qFormat/>
    <w:rsid w:val="003E048D"/>
    <w:pPr>
      <w:ind w:left="567"/>
      <w:textAlignment w:val="top"/>
    </w:pPr>
  </w:style>
  <w:style w:type="paragraph" w:customStyle="1" w:styleId="Zhlavazpat">
    <w:name w:val="Záhlaví a zápatí"/>
    <w:basedOn w:val="Normln"/>
    <w:qFormat/>
    <w:rsid w:val="002A13B5"/>
  </w:style>
  <w:style w:type="paragraph" w:styleId="Zhlav">
    <w:name w:val="header"/>
    <w:basedOn w:val="Normln"/>
    <w:link w:val="ZhlavChar"/>
    <w:rsid w:val="003E048D"/>
    <w:pPr>
      <w:suppressLineNumbers/>
      <w:tabs>
        <w:tab w:val="center" w:pos="4819"/>
        <w:tab w:val="right" w:pos="9638"/>
      </w:tabs>
    </w:pPr>
    <w:rPr>
      <w:rFonts w:ascii="Arial" w:hAnsi="Arial"/>
      <w:color w:val="FFFFFF"/>
      <w:sz w:val="20"/>
    </w:rPr>
  </w:style>
  <w:style w:type="paragraph" w:styleId="Zpat">
    <w:name w:val="footer"/>
    <w:basedOn w:val="Normln"/>
    <w:link w:val="ZpatChar"/>
    <w:uiPriority w:val="99"/>
    <w:rsid w:val="003E048D"/>
    <w:pPr>
      <w:suppressLineNumbers/>
      <w:tabs>
        <w:tab w:val="center" w:pos="4819"/>
        <w:tab w:val="right" w:pos="9638"/>
      </w:tabs>
    </w:pPr>
    <w:rPr>
      <w:rFonts w:ascii="Arial" w:hAnsi="Arial"/>
      <w:color w:val="231F20"/>
      <w:sz w:val="20"/>
    </w:rPr>
  </w:style>
  <w:style w:type="paragraph" w:customStyle="1" w:styleId="Standard">
    <w:name w:val="Standard"/>
    <w:qFormat/>
    <w:rsid w:val="003E048D"/>
    <w:pPr>
      <w:suppressAutoHyphens/>
      <w:textAlignment w:val="baseline"/>
    </w:pPr>
    <w:rPr>
      <w:rFonts w:ascii="Times New Roman" w:eastAsia="Arial" w:hAnsi="Times New Roman" w:cs="Times New Roman"/>
      <w:kern w:val="2"/>
      <w:sz w:val="24"/>
      <w:lang w:eastAsia="zh-CN" w:bidi="hi-IN"/>
    </w:rPr>
  </w:style>
  <w:style w:type="paragraph" w:styleId="Normlnweb">
    <w:name w:val="Normal (Web)"/>
    <w:basedOn w:val="Normln"/>
    <w:uiPriority w:val="99"/>
    <w:semiHidden/>
    <w:unhideWhenUsed/>
    <w:qFormat/>
    <w:rsid w:val="00944D83"/>
    <w:pPr>
      <w:widowControl/>
      <w:suppressAutoHyphens w:val="0"/>
      <w:spacing w:beforeAutospacing="1" w:afterAutospacing="1"/>
      <w:textAlignment w:val="auto"/>
    </w:pPr>
    <w:rPr>
      <w:rFonts w:eastAsia="Times New Roman" w:cs="Times New Roman"/>
      <w:kern w:val="0"/>
      <w:lang w:eastAsia="cs-CZ" w:bidi="ar-SA"/>
    </w:rPr>
  </w:style>
  <w:style w:type="paragraph" w:styleId="FormtovanvHTML">
    <w:name w:val="HTML Preformatted"/>
    <w:basedOn w:val="Normln"/>
    <w:link w:val="FormtovanvHTMLChar"/>
    <w:uiPriority w:val="99"/>
    <w:unhideWhenUsed/>
    <w:qFormat/>
    <w:rsid w:val="0092536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textAlignment w:val="auto"/>
    </w:pPr>
    <w:rPr>
      <w:rFonts w:ascii="Courier New" w:eastAsia="Times New Roman" w:hAnsi="Courier New" w:cs="Courier New"/>
      <w:kern w:val="0"/>
      <w:sz w:val="20"/>
      <w:szCs w:val="20"/>
      <w:lang w:eastAsia="cs-CZ" w:bidi="ar-SA"/>
    </w:rPr>
  </w:style>
  <w:style w:type="paragraph" w:styleId="Textvysvtlivek">
    <w:name w:val="endnote text"/>
    <w:basedOn w:val="Normln"/>
    <w:link w:val="TextvysvtlivekChar"/>
    <w:uiPriority w:val="99"/>
    <w:semiHidden/>
    <w:unhideWhenUsed/>
    <w:rsid w:val="00703504"/>
    <w:rPr>
      <w:rFonts w:cs="Mangal"/>
      <w:sz w:val="20"/>
      <w:szCs w:val="18"/>
    </w:rPr>
  </w:style>
  <w:style w:type="paragraph" w:styleId="Odstavecseseznamem">
    <w:name w:val="List Paragraph"/>
    <w:basedOn w:val="Normln"/>
    <w:uiPriority w:val="34"/>
    <w:qFormat/>
    <w:rsid w:val="00F21D7B"/>
    <w:pPr>
      <w:widowControl/>
      <w:suppressAutoHyphens w:val="0"/>
      <w:spacing w:after="200" w:line="276" w:lineRule="auto"/>
      <w:ind w:left="720"/>
      <w:contextualSpacing/>
      <w:textAlignment w:val="auto"/>
    </w:pPr>
    <w:rPr>
      <w:rFonts w:ascii="Calibri" w:eastAsia="Times New Roman" w:hAnsi="Calibri" w:cs="Times New Roman"/>
      <w:kern w:val="0"/>
      <w:sz w:val="22"/>
      <w:szCs w:val="22"/>
      <w:lang w:eastAsia="en-US" w:bidi="ar-SA"/>
    </w:rPr>
  </w:style>
  <w:style w:type="paragraph" w:customStyle="1" w:styleId="Odstavecseseznamem2">
    <w:name w:val="Odstavec se seznamem2"/>
    <w:basedOn w:val="Normln"/>
    <w:uiPriority w:val="99"/>
    <w:qFormat/>
    <w:rsid w:val="00F21D7B"/>
    <w:pPr>
      <w:widowControl/>
      <w:suppressAutoHyphens w:val="0"/>
      <w:spacing w:after="200" w:line="276" w:lineRule="auto"/>
      <w:ind w:left="720"/>
      <w:textAlignment w:val="auto"/>
    </w:pPr>
    <w:rPr>
      <w:rFonts w:ascii="Calibri" w:eastAsia="Times New Roman" w:hAnsi="Calibri" w:cs="Calibri"/>
      <w:kern w:val="0"/>
      <w:sz w:val="22"/>
      <w:szCs w:val="22"/>
      <w:lang w:eastAsia="en-US" w:bidi="ar-SA"/>
    </w:rPr>
  </w:style>
  <w:style w:type="paragraph" w:styleId="Zkladntextodsazen">
    <w:name w:val="Body Text Indent"/>
    <w:basedOn w:val="Normln"/>
    <w:link w:val="ZkladntextodsazenChar"/>
    <w:uiPriority w:val="99"/>
    <w:semiHidden/>
    <w:unhideWhenUsed/>
    <w:rsid w:val="00F21D7B"/>
    <w:pPr>
      <w:spacing w:after="120"/>
      <w:ind w:left="283"/>
    </w:pPr>
    <w:rPr>
      <w:rFonts w:cs="Mangal"/>
      <w:szCs w:val="21"/>
    </w:rPr>
  </w:style>
  <w:style w:type="paragraph" w:styleId="Zkladntext2">
    <w:name w:val="Body Text 2"/>
    <w:basedOn w:val="Normln"/>
    <w:link w:val="Zkladntext2Char"/>
    <w:uiPriority w:val="99"/>
    <w:semiHidden/>
    <w:unhideWhenUsed/>
    <w:qFormat/>
    <w:rsid w:val="00F21D7B"/>
    <w:pPr>
      <w:spacing w:after="120" w:line="480" w:lineRule="auto"/>
    </w:pPr>
    <w:rPr>
      <w:rFonts w:cs="Mangal"/>
      <w:szCs w:val="21"/>
    </w:rPr>
  </w:style>
  <w:style w:type="paragraph" w:customStyle="1" w:styleId="Zkladntext21">
    <w:name w:val="Základní text 21"/>
    <w:basedOn w:val="Normln"/>
    <w:qFormat/>
    <w:rsid w:val="00F21D7B"/>
    <w:pPr>
      <w:widowControl/>
      <w:spacing w:before="120"/>
      <w:jc w:val="both"/>
      <w:textAlignment w:val="auto"/>
    </w:pPr>
    <w:rPr>
      <w:rFonts w:eastAsia="Times New Roman" w:cs="Times New Roman"/>
      <w:kern w:val="0"/>
      <w:sz w:val="22"/>
      <w:szCs w:val="20"/>
      <w:lang w:eastAsia="ar-SA" w:bidi="ar-SA"/>
    </w:rPr>
  </w:style>
  <w:style w:type="paragraph" w:styleId="Nzev">
    <w:name w:val="Title"/>
    <w:basedOn w:val="Normln"/>
    <w:next w:val="Podtitul"/>
    <w:link w:val="NzevChar"/>
    <w:qFormat/>
    <w:rsid w:val="00F21D7B"/>
    <w:pPr>
      <w:widowControl/>
      <w:jc w:val="center"/>
      <w:textAlignment w:val="auto"/>
    </w:pPr>
    <w:rPr>
      <w:rFonts w:ascii="Arial" w:eastAsia="Times New Roman" w:hAnsi="Arial" w:cs="Arial"/>
      <w:kern w:val="0"/>
      <w:sz w:val="72"/>
      <w:szCs w:val="20"/>
      <w:lang w:eastAsia="ar-SA" w:bidi="ar-SA"/>
    </w:rPr>
  </w:style>
  <w:style w:type="paragraph" w:customStyle="1" w:styleId="WW-Zkladntext2">
    <w:name w:val="WW-Základní text 2"/>
    <w:basedOn w:val="Normln"/>
    <w:qFormat/>
    <w:rsid w:val="00F21D7B"/>
    <w:pPr>
      <w:widowControl/>
      <w:jc w:val="both"/>
      <w:textAlignment w:val="auto"/>
    </w:pPr>
    <w:rPr>
      <w:rFonts w:eastAsia="Times New Roman" w:cs="Times New Roman"/>
      <w:kern w:val="0"/>
      <w:sz w:val="20"/>
      <w:szCs w:val="20"/>
      <w:lang w:eastAsia="ar-SA" w:bidi="ar-SA"/>
    </w:rPr>
  </w:style>
  <w:style w:type="paragraph" w:customStyle="1" w:styleId="Zkladntextodsazen21">
    <w:name w:val="Základní text odsazený 21"/>
    <w:basedOn w:val="Normln"/>
    <w:qFormat/>
    <w:rsid w:val="00F21D7B"/>
    <w:pPr>
      <w:widowControl/>
      <w:ind w:firstLine="720"/>
      <w:textAlignment w:val="auto"/>
    </w:pPr>
    <w:rPr>
      <w:rFonts w:eastAsia="Times New Roman" w:cs="Times New Roman"/>
      <w:kern w:val="0"/>
      <w:sz w:val="22"/>
      <w:szCs w:val="20"/>
      <w:lang w:eastAsia="ar-SA" w:bidi="ar-SA"/>
    </w:rPr>
  </w:style>
  <w:style w:type="paragraph" w:customStyle="1" w:styleId="Podtitul">
    <w:name w:val="Podtitul"/>
    <w:basedOn w:val="Normln"/>
    <w:next w:val="Normln"/>
    <w:link w:val="PodtitulChar"/>
    <w:uiPriority w:val="11"/>
    <w:qFormat/>
    <w:rsid w:val="00F21D7B"/>
    <w:pPr>
      <w:spacing w:after="160"/>
    </w:pPr>
    <w:rPr>
      <w:rFonts w:ascii="Calibri" w:eastAsia="Calibri" w:hAnsi="Calibri" w:cs="Mangal"/>
      <w:color w:val="5A5A5A"/>
      <w:spacing w:val="15"/>
      <w:sz w:val="22"/>
      <w:szCs w:val="20"/>
    </w:rPr>
  </w:style>
  <w:style w:type="paragraph" w:customStyle="1" w:styleId="Default">
    <w:name w:val="Default"/>
    <w:qFormat/>
    <w:rsid w:val="00F21D7B"/>
    <w:pPr>
      <w:suppressAutoHyphens/>
    </w:pPr>
    <w:rPr>
      <w:color w:val="000000"/>
      <w:sz w:val="24"/>
      <w:szCs w:val="24"/>
      <w:lang w:eastAsia="en-US"/>
    </w:rPr>
  </w:style>
  <w:style w:type="paragraph" w:styleId="Zkladntextodsazen2">
    <w:name w:val="Body Text Indent 2"/>
    <w:basedOn w:val="Normln"/>
    <w:link w:val="Zkladntextodsazen2Char"/>
    <w:uiPriority w:val="99"/>
    <w:semiHidden/>
    <w:unhideWhenUsed/>
    <w:qFormat/>
    <w:rsid w:val="00F21D7B"/>
    <w:pPr>
      <w:spacing w:after="120" w:line="480" w:lineRule="auto"/>
      <w:ind w:left="283"/>
    </w:pPr>
    <w:rPr>
      <w:rFonts w:cs="Mangal"/>
      <w:szCs w:val="21"/>
    </w:rPr>
  </w:style>
  <w:style w:type="paragraph" w:styleId="Obsah2">
    <w:name w:val="toc 2"/>
    <w:basedOn w:val="Normln"/>
    <w:next w:val="Normln"/>
    <w:autoRedefine/>
    <w:uiPriority w:val="39"/>
    <w:unhideWhenUsed/>
    <w:rsid w:val="00FC6647"/>
    <w:pPr>
      <w:tabs>
        <w:tab w:val="left" w:pos="709"/>
        <w:tab w:val="right" w:leader="dot" w:pos="9628"/>
      </w:tabs>
      <w:spacing w:after="100"/>
    </w:pPr>
    <w:rPr>
      <w:rFonts w:ascii="Arial" w:hAnsi="Arial" w:cs="Mangal"/>
      <w:b/>
      <w:sz w:val="22"/>
      <w:szCs w:val="21"/>
    </w:rPr>
  </w:style>
  <w:style w:type="paragraph" w:styleId="Obsah3">
    <w:name w:val="toc 3"/>
    <w:basedOn w:val="Normln"/>
    <w:next w:val="Normln"/>
    <w:autoRedefine/>
    <w:uiPriority w:val="39"/>
    <w:unhideWhenUsed/>
    <w:rsid w:val="00ED3EE2"/>
    <w:pPr>
      <w:spacing w:after="100"/>
      <w:ind w:left="480"/>
    </w:pPr>
    <w:rPr>
      <w:rFonts w:ascii="Arial" w:hAnsi="Arial" w:cs="Mangal"/>
      <w:sz w:val="22"/>
      <w:szCs w:val="21"/>
    </w:rPr>
  </w:style>
  <w:style w:type="paragraph" w:styleId="Nadpisobsahu">
    <w:name w:val="TOC Heading"/>
    <w:basedOn w:val="Nadpis1"/>
    <w:next w:val="Normln"/>
    <w:uiPriority w:val="39"/>
    <w:unhideWhenUsed/>
    <w:qFormat/>
    <w:rsid w:val="00C404E5"/>
    <w:pPr>
      <w:widowControl/>
      <w:suppressAutoHyphens w:val="0"/>
      <w:spacing w:line="259" w:lineRule="auto"/>
      <w:textAlignment w:val="auto"/>
    </w:pPr>
    <w:rPr>
      <w:rFonts w:cs="Cambria"/>
      <w:kern w:val="0"/>
      <w:szCs w:val="32"/>
      <w:lang w:eastAsia="cs-CZ" w:bidi="ar-SA"/>
    </w:rPr>
  </w:style>
  <w:style w:type="paragraph" w:styleId="Hlavikarejstku">
    <w:name w:val="index heading"/>
    <w:basedOn w:val="Nadpis"/>
    <w:rsid w:val="002A13B5"/>
    <w:pPr>
      <w:suppressLineNumbers/>
    </w:pPr>
    <w:rPr>
      <w:b/>
      <w:bCs/>
      <w:sz w:val="32"/>
      <w:szCs w:val="32"/>
    </w:rPr>
  </w:style>
  <w:style w:type="paragraph" w:styleId="Hlavikaobsahu">
    <w:name w:val="toa heading"/>
    <w:basedOn w:val="Hlavikarejstku"/>
    <w:qFormat/>
    <w:rsid w:val="002A13B5"/>
  </w:style>
  <w:style w:type="character" w:styleId="Hypertextovodkaz">
    <w:name w:val="Hyperlink"/>
    <w:uiPriority w:val="99"/>
    <w:unhideWhenUsed/>
    <w:rsid w:val="003E73B8"/>
    <w:rPr>
      <w:color w:val="0000FF"/>
      <w:u w:val="single"/>
    </w:rPr>
  </w:style>
  <w:style w:type="paragraph" w:styleId="Obsah1">
    <w:name w:val="toc 1"/>
    <w:basedOn w:val="Normln"/>
    <w:next w:val="Normln"/>
    <w:autoRedefine/>
    <w:uiPriority w:val="39"/>
    <w:unhideWhenUsed/>
    <w:rsid w:val="00FD51D1"/>
    <w:rPr>
      <w:rFonts w:ascii="Arial" w:hAnsi="Arial" w:cs="Arial"/>
      <w:b/>
      <w:bCs/>
      <w:sz w:val="22"/>
      <w:szCs w:val="22"/>
      <w:u w:val="single"/>
    </w:rPr>
  </w:style>
  <w:style w:type="paragraph" w:customStyle="1" w:styleId="styl-normy">
    <w:name w:val="styl - normy"/>
    <w:rsid w:val="00D1578B"/>
    <w:pPr>
      <w:ind w:right="-1368"/>
    </w:pPr>
    <w:rPr>
      <w:rFonts w:ascii="Times New Roman" w:eastAsia="Times New Roman" w:hAnsi="Times New Roman" w:cs="Times New Roman"/>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Excel_97-2003_Worksheet.xls"/><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Excel_Worksheet.xlsx"/><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4.wmf"/></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921BB4-F230-4314-A10C-9E4AA40B9C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5</Pages>
  <Words>1059</Words>
  <Characters>6249</Characters>
  <Application>Microsoft Office Word</Application>
  <DocSecurity>0</DocSecurity>
  <Lines>52</Lines>
  <Paragraphs>14</Paragraphs>
  <ScaleCrop>false</ScaleCrop>
  <HeadingPairs>
    <vt:vector size="2" baseType="variant">
      <vt:variant>
        <vt:lpstr>Název</vt:lpstr>
      </vt:variant>
      <vt:variant>
        <vt:i4>1</vt:i4>
      </vt:variant>
    </vt:vector>
  </HeadingPairs>
  <TitlesOfParts>
    <vt:vector size="1" baseType="lpstr">
      <vt:lpstr>D.1.1.a TECHNICKÁ ZPRÁVA</vt:lpstr>
    </vt:vector>
  </TitlesOfParts>
  <Company/>
  <LinksUpToDate>false</LinksUpToDate>
  <CharactersWithSpaces>7294</CharactersWithSpaces>
  <SharedDoc>false</SharedDoc>
  <HLinks>
    <vt:vector size="108" baseType="variant">
      <vt:variant>
        <vt:i4>1900597</vt:i4>
      </vt:variant>
      <vt:variant>
        <vt:i4>104</vt:i4>
      </vt:variant>
      <vt:variant>
        <vt:i4>0</vt:i4>
      </vt:variant>
      <vt:variant>
        <vt:i4>5</vt:i4>
      </vt:variant>
      <vt:variant>
        <vt:lpwstr/>
      </vt:variant>
      <vt:variant>
        <vt:lpwstr>_Toc131445186</vt:lpwstr>
      </vt:variant>
      <vt:variant>
        <vt:i4>1900597</vt:i4>
      </vt:variant>
      <vt:variant>
        <vt:i4>98</vt:i4>
      </vt:variant>
      <vt:variant>
        <vt:i4>0</vt:i4>
      </vt:variant>
      <vt:variant>
        <vt:i4>5</vt:i4>
      </vt:variant>
      <vt:variant>
        <vt:lpwstr/>
      </vt:variant>
      <vt:variant>
        <vt:lpwstr>_Toc131445185</vt:lpwstr>
      </vt:variant>
      <vt:variant>
        <vt:i4>1900597</vt:i4>
      </vt:variant>
      <vt:variant>
        <vt:i4>92</vt:i4>
      </vt:variant>
      <vt:variant>
        <vt:i4>0</vt:i4>
      </vt:variant>
      <vt:variant>
        <vt:i4>5</vt:i4>
      </vt:variant>
      <vt:variant>
        <vt:lpwstr/>
      </vt:variant>
      <vt:variant>
        <vt:lpwstr>_Toc131445184</vt:lpwstr>
      </vt:variant>
      <vt:variant>
        <vt:i4>1900597</vt:i4>
      </vt:variant>
      <vt:variant>
        <vt:i4>86</vt:i4>
      </vt:variant>
      <vt:variant>
        <vt:i4>0</vt:i4>
      </vt:variant>
      <vt:variant>
        <vt:i4>5</vt:i4>
      </vt:variant>
      <vt:variant>
        <vt:lpwstr/>
      </vt:variant>
      <vt:variant>
        <vt:lpwstr>_Toc131445183</vt:lpwstr>
      </vt:variant>
      <vt:variant>
        <vt:i4>1900597</vt:i4>
      </vt:variant>
      <vt:variant>
        <vt:i4>80</vt:i4>
      </vt:variant>
      <vt:variant>
        <vt:i4>0</vt:i4>
      </vt:variant>
      <vt:variant>
        <vt:i4>5</vt:i4>
      </vt:variant>
      <vt:variant>
        <vt:lpwstr/>
      </vt:variant>
      <vt:variant>
        <vt:lpwstr>_Toc131445182</vt:lpwstr>
      </vt:variant>
      <vt:variant>
        <vt:i4>1900597</vt:i4>
      </vt:variant>
      <vt:variant>
        <vt:i4>74</vt:i4>
      </vt:variant>
      <vt:variant>
        <vt:i4>0</vt:i4>
      </vt:variant>
      <vt:variant>
        <vt:i4>5</vt:i4>
      </vt:variant>
      <vt:variant>
        <vt:lpwstr/>
      </vt:variant>
      <vt:variant>
        <vt:lpwstr>_Toc131445181</vt:lpwstr>
      </vt:variant>
      <vt:variant>
        <vt:i4>1900597</vt:i4>
      </vt:variant>
      <vt:variant>
        <vt:i4>68</vt:i4>
      </vt:variant>
      <vt:variant>
        <vt:i4>0</vt:i4>
      </vt:variant>
      <vt:variant>
        <vt:i4>5</vt:i4>
      </vt:variant>
      <vt:variant>
        <vt:lpwstr/>
      </vt:variant>
      <vt:variant>
        <vt:lpwstr>_Toc131445180</vt:lpwstr>
      </vt:variant>
      <vt:variant>
        <vt:i4>1179701</vt:i4>
      </vt:variant>
      <vt:variant>
        <vt:i4>62</vt:i4>
      </vt:variant>
      <vt:variant>
        <vt:i4>0</vt:i4>
      </vt:variant>
      <vt:variant>
        <vt:i4>5</vt:i4>
      </vt:variant>
      <vt:variant>
        <vt:lpwstr/>
      </vt:variant>
      <vt:variant>
        <vt:lpwstr>_Toc131445179</vt:lpwstr>
      </vt:variant>
      <vt:variant>
        <vt:i4>1179701</vt:i4>
      </vt:variant>
      <vt:variant>
        <vt:i4>56</vt:i4>
      </vt:variant>
      <vt:variant>
        <vt:i4>0</vt:i4>
      </vt:variant>
      <vt:variant>
        <vt:i4>5</vt:i4>
      </vt:variant>
      <vt:variant>
        <vt:lpwstr/>
      </vt:variant>
      <vt:variant>
        <vt:lpwstr>_Toc131445178</vt:lpwstr>
      </vt:variant>
      <vt:variant>
        <vt:i4>1179701</vt:i4>
      </vt:variant>
      <vt:variant>
        <vt:i4>50</vt:i4>
      </vt:variant>
      <vt:variant>
        <vt:i4>0</vt:i4>
      </vt:variant>
      <vt:variant>
        <vt:i4>5</vt:i4>
      </vt:variant>
      <vt:variant>
        <vt:lpwstr/>
      </vt:variant>
      <vt:variant>
        <vt:lpwstr>_Toc131445177</vt:lpwstr>
      </vt:variant>
      <vt:variant>
        <vt:i4>1179701</vt:i4>
      </vt:variant>
      <vt:variant>
        <vt:i4>44</vt:i4>
      </vt:variant>
      <vt:variant>
        <vt:i4>0</vt:i4>
      </vt:variant>
      <vt:variant>
        <vt:i4>5</vt:i4>
      </vt:variant>
      <vt:variant>
        <vt:lpwstr/>
      </vt:variant>
      <vt:variant>
        <vt:lpwstr>_Toc131445176</vt:lpwstr>
      </vt:variant>
      <vt:variant>
        <vt:i4>1179701</vt:i4>
      </vt:variant>
      <vt:variant>
        <vt:i4>38</vt:i4>
      </vt:variant>
      <vt:variant>
        <vt:i4>0</vt:i4>
      </vt:variant>
      <vt:variant>
        <vt:i4>5</vt:i4>
      </vt:variant>
      <vt:variant>
        <vt:lpwstr/>
      </vt:variant>
      <vt:variant>
        <vt:lpwstr>_Toc131445175</vt:lpwstr>
      </vt:variant>
      <vt:variant>
        <vt:i4>1179701</vt:i4>
      </vt:variant>
      <vt:variant>
        <vt:i4>32</vt:i4>
      </vt:variant>
      <vt:variant>
        <vt:i4>0</vt:i4>
      </vt:variant>
      <vt:variant>
        <vt:i4>5</vt:i4>
      </vt:variant>
      <vt:variant>
        <vt:lpwstr/>
      </vt:variant>
      <vt:variant>
        <vt:lpwstr>_Toc131445174</vt:lpwstr>
      </vt:variant>
      <vt:variant>
        <vt:i4>1179701</vt:i4>
      </vt:variant>
      <vt:variant>
        <vt:i4>26</vt:i4>
      </vt:variant>
      <vt:variant>
        <vt:i4>0</vt:i4>
      </vt:variant>
      <vt:variant>
        <vt:i4>5</vt:i4>
      </vt:variant>
      <vt:variant>
        <vt:lpwstr/>
      </vt:variant>
      <vt:variant>
        <vt:lpwstr>_Toc131445173</vt:lpwstr>
      </vt:variant>
      <vt:variant>
        <vt:i4>1179701</vt:i4>
      </vt:variant>
      <vt:variant>
        <vt:i4>20</vt:i4>
      </vt:variant>
      <vt:variant>
        <vt:i4>0</vt:i4>
      </vt:variant>
      <vt:variant>
        <vt:i4>5</vt:i4>
      </vt:variant>
      <vt:variant>
        <vt:lpwstr/>
      </vt:variant>
      <vt:variant>
        <vt:lpwstr>_Toc131445172</vt:lpwstr>
      </vt:variant>
      <vt:variant>
        <vt:i4>1179701</vt:i4>
      </vt:variant>
      <vt:variant>
        <vt:i4>14</vt:i4>
      </vt:variant>
      <vt:variant>
        <vt:i4>0</vt:i4>
      </vt:variant>
      <vt:variant>
        <vt:i4>5</vt:i4>
      </vt:variant>
      <vt:variant>
        <vt:lpwstr/>
      </vt:variant>
      <vt:variant>
        <vt:lpwstr>_Toc131445171</vt:lpwstr>
      </vt:variant>
      <vt:variant>
        <vt:i4>1179701</vt:i4>
      </vt:variant>
      <vt:variant>
        <vt:i4>8</vt:i4>
      </vt:variant>
      <vt:variant>
        <vt:i4>0</vt:i4>
      </vt:variant>
      <vt:variant>
        <vt:i4>5</vt:i4>
      </vt:variant>
      <vt:variant>
        <vt:lpwstr/>
      </vt:variant>
      <vt:variant>
        <vt:lpwstr>_Toc131445170</vt:lpwstr>
      </vt:variant>
      <vt:variant>
        <vt:i4>1245237</vt:i4>
      </vt:variant>
      <vt:variant>
        <vt:i4>2</vt:i4>
      </vt:variant>
      <vt:variant>
        <vt:i4>0</vt:i4>
      </vt:variant>
      <vt:variant>
        <vt:i4>5</vt:i4>
      </vt:variant>
      <vt:variant>
        <vt:lpwstr/>
      </vt:variant>
      <vt:variant>
        <vt:lpwstr>_Toc131445169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D.1.1.a TECHNICKÁ ZPRÁVA</dc:title>
  <dc:subject/>
  <dc:creator>Studio PHX</dc:creator>
  <cp:keywords/>
  <cp:lastModifiedBy>Studio PHX</cp:lastModifiedBy>
  <cp:revision>3</cp:revision>
  <cp:lastPrinted>2025-03-05T16:18:00Z</cp:lastPrinted>
  <dcterms:created xsi:type="dcterms:W3CDTF">2023-05-09T13:50:00Z</dcterms:created>
  <dcterms:modified xsi:type="dcterms:W3CDTF">2025-03-05T16:22:00Z</dcterms:modified>
  <dc:language>cs-CZ</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utor">
    <vt:lpwstr>Studio PHX s.r.o.</vt:lpwstr>
  </property>
</Properties>
</file>